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D56" w:rsidRDefault="00AE6D56" w:rsidP="00AE6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Eastern Connecticut State University</w:t>
      </w:r>
    </w:p>
    <w:p w:rsidR="00AB1AEA" w:rsidRPr="00AE6D56" w:rsidRDefault="00AE6D56" w:rsidP="00AE6D56">
      <w:pPr>
        <w:jc w:val="center"/>
        <w:rPr>
          <w:b/>
          <w:sz w:val="24"/>
          <w:szCs w:val="24"/>
        </w:rPr>
      </w:pPr>
      <w:r w:rsidRPr="00AE6D56">
        <w:rPr>
          <w:b/>
          <w:sz w:val="24"/>
          <w:szCs w:val="24"/>
        </w:rPr>
        <w:t>Teacher Education Advisory Council</w:t>
      </w:r>
    </w:p>
    <w:p w:rsidR="00AE6D56" w:rsidRDefault="00AE6D56" w:rsidP="00AE6D56">
      <w:pPr>
        <w:jc w:val="center"/>
        <w:rPr>
          <w:b/>
          <w:sz w:val="24"/>
          <w:szCs w:val="24"/>
        </w:rPr>
      </w:pPr>
      <w:r w:rsidRPr="00AE6D56">
        <w:rPr>
          <w:b/>
          <w:sz w:val="24"/>
          <w:szCs w:val="24"/>
        </w:rPr>
        <w:t>December 2015</w:t>
      </w:r>
    </w:p>
    <w:p w:rsidR="00AE6D56" w:rsidRPr="00AE6D56" w:rsidRDefault="00AE6D56" w:rsidP="00AE6D56">
      <w:pPr>
        <w:jc w:val="center"/>
        <w:rPr>
          <w:b/>
          <w:sz w:val="24"/>
          <w:szCs w:val="24"/>
        </w:rPr>
      </w:pPr>
      <w:r w:rsidRPr="00AE6D56">
        <w:rPr>
          <w:b/>
          <w:sz w:val="24"/>
          <w:szCs w:val="24"/>
        </w:rPr>
        <w:t>Members</w:t>
      </w:r>
    </w:p>
    <w:p w:rsidR="00AE6D56" w:rsidRDefault="00AE6D56" w:rsidP="00AE6D5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P-12 Partners:</w:t>
      </w:r>
    </w:p>
    <w:p w:rsidR="00AE6D56" w:rsidRDefault="00AE6D56" w:rsidP="00AE6D56">
      <w:pPr>
        <w:rPr>
          <w:sz w:val="24"/>
          <w:szCs w:val="24"/>
        </w:rPr>
      </w:pPr>
      <w:r>
        <w:rPr>
          <w:sz w:val="24"/>
          <w:szCs w:val="24"/>
        </w:rPr>
        <w:t>Gabe Kendall, Cooperating Teacher, Secondary Education, Coventry Public School</w:t>
      </w:r>
    </w:p>
    <w:p w:rsidR="00AE6D56" w:rsidRDefault="00AE6D56" w:rsidP="00AE6D56">
      <w:pPr>
        <w:rPr>
          <w:sz w:val="24"/>
          <w:szCs w:val="24"/>
        </w:rPr>
      </w:pPr>
      <w:r>
        <w:rPr>
          <w:sz w:val="24"/>
          <w:szCs w:val="24"/>
        </w:rPr>
        <w:t>Kim Switchenko, Cooperating Teacher, Physical Education, Windham Public Schools</w:t>
      </w:r>
    </w:p>
    <w:p w:rsidR="00AE6D56" w:rsidRDefault="00AE6D56" w:rsidP="00AE6D56">
      <w:pPr>
        <w:rPr>
          <w:sz w:val="24"/>
          <w:szCs w:val="24"/>
        </w:rPr>
      </w:pPr>
      <w:r>
        <w:rPr>
          <w:sz w:val="24"/>
          <w:szCs w:val="24"/>
        </w:rPr>
        <w:t>Linda Edmonds, Cooperating Teacher, Department Chairperson Math/Science, Windham Technical High School</w:t>
      </w:r>
    </w:p>
    <w:p w:rsidR="00AE6D56" w:rsidRDefault="00AE6D56" w:rsidP="00AE6D56">
      <w:pPr>
        <w:rPr>
          <w:sz w:val="24"/>
          <w:szCs w:val="24"/>
        </w:rPr>
      </w:pPr>
      <w:r>
        <w:rPr>
          <w:sz w:val="24"/>
          <w:szCs w:val="24"/>
        </w:rPr>
        <w:t>Nicole Bay, Cooperating Teacher, Elementary Education, Windham Public Schools</w:t>
      </w:r>
    </w:p>
    <w:p w:rsidR="00AE6D56" w:rsidRDefault="00AE6D56" w:rsidP="00AE6D56">
      <w:pPr>
        <w:rPr>
          <w:sz w:val="24"/>
          <w:szCs w:val="24"/>
        </w:rPr>
      </w:pPr>
      <w:r>
        <w:rPr>
          <w:sz w:val="24"/>
          <w:szCs w:val="24"/>
        </w:rPr>
        <w:t>Lara Garber, Cooperating Teacher, Elementary Education, Norwich Public Schools</w:t>
      </w:r>
    </w:p>
    <w:p w:rsidR="00AE6D56" w:rsidRDefault="00AE6D56" w:rsidP="00AE6D5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Venerra</w:t>
      </w:r>
      <w:proofErr w:type="spellEnd"/>
      <w:r>
        <w:rPr>
          <w:sz w:val="24"/>
          <w:szCs w:val="24"/>
        </w:rPr>
        <w:t xml:space="preserve"> Hasson, Cooperating Teacher, Secondary Education, Two Rivers Magnet Middle School</w:t>
      </w:r>
    </w:p>
    <w:p w:rsidR="00AE6D56" w:rsidRDefault="00AE6D56" w:rsidP="00AE6D56">
      <w:pPr>
        <w:rPr>
          <w:sz w:val="24"/>
          <w:szCs w:val="24"/>
        </w:rPr>
      </w:pPr>
      <w:r>
        <w:rPr>
          <w:sz w:val="24"/>
          <w:szCs w:val="24"/>
        </w:rPr>
        <w:t xml:space="preserve">Ron </w:t>
      </w:r>
      <w:proofErr w:type="spellStart"/>
      <w:r>
        <w:rPr>
          <w:sz w:val="24"/>
          <w:szCs w:val="24"/>
        </w:rPr>
        <w:t>Parlante</w:t>
      </w:r>
      <w:proofErr w:type="spellEnd"/>
      <w:r>
        <w:rPr>
          <w:sz w:val="24"/>
          <w:szCs w:val="24"/>
        </w:rPr>
        <w:t>, Cooperating Teacher, Secondary Education, E.O. Smith High School</w:t>
      </w:r>
    </w:p>
    <w:p w:rsidR="00AE6D56" w:rsidRDefault="00AE6D56" w:rsidP="00AE6D56">
      <w:pPr>
        <w:rPr>
          <w:sz w:val="24"/>
          <w:szCs w:val="24"/>
        </w:rPr>
      </w:pPr>
      <w:r>
        <w:rPr>
          <w:sz w:val="24"/>
          <w:szCs w:val="24"/>
        </w:rPr>
        <w:t>Karen Cook, Department Chair, Secondary Education, Norwich Free Academy</w:t>
      </w:r>
    </w:p>
    <w:p w:rsidR="00AE6D56" w:rsidRPr="00AE6D56" w:rsidRDefault="00AE6D56" w:rsidP="00AE6D56">
      <w:pPr>
        <w:rPr>
          <w:sz w:val="24"/>
          <w:szCs w:val="24"/>
          <w:u w:val="single"/>
        </w:rPr>
      </w:pPr>
      <w:r w:rsidRPr="00AE6D56">
        <w:rPr>
          <w:sz w:val="24"/>
          <w:szCs w:val="24"/>
          <w:u w:val="single"/>
        </w:rPr>
        <w:t>Eastern EPP</w:t>
      </w:r>
      <w:bookmarkStart w:id="0" w:name="_GoBack"/>
      <w:bookmarkEnd w:id="0"/>
      <w:r w:rsidRPr="00AE6D56">
        <w:rPr>
          <w:sz w:val="24"/>
          <w:szCs w:val="24"/>
          <w:u w:val="single"/>
        </w:rPr>
        <w:t>:</w:t>
      </w:r>
    </w:p>
    <w:p w:rsidR="00AE6D56" w:rsidRDefault="00AE6D56" w:rsidP="00AE6D56">
      <w:pPr>
        <w:rPr>
          <w:sz w:val="24"/>
          <w:szCs w:val="24"/>
        </w:rPr>
      </w:pPr>
      <w:r>
        <w:rPr>
          <w:sz w:val="24"/>
          <w:szCs w:val="24"/>
        </w:rPr>
        <w:t>Darren Robert, Professor and Clinical Supervisor</w:t>
      </w:r>
    </w:p>
    <w:p w:rsidR="00AE6D56" w:rsidRDefault="00AE6D56" w:rsidP="00AE6D56">
      <w:pPr>
        <w:rPr>
          <w:sz w:val="24"/>
          <w:szCs w:val="24"/>
        </w:rPr>
      </w:pPr>
      <w:r>
        <w:rPr>
          <w:sz w:val="24"/>
          <w:szCs w:val="24"/>
        </w:rPr>
        <w:t>Jeanelle Day, Professor and Clinical Supervisor</w:t>
      </w:r>
    </w:p>
    <w:p w:rsidR="00AE6D56" w:rsidRDefault="00AE6D56" w:rsidP="00AE6D56">
      <w:pPr>
        <w:rPr>
          <w:sz w:val="24"/>
          <w:szCs w:val="24"/>
        </w:rPr>
      </w:pPr>
      <w:r>
        <w:rPr>
          <w:sz w:val="24"/>
          <w:szCs w:val="24"/>
        </w:rPr>
        <w:t xml:space="preserve">Mark Fabrizi, </w:t>
      </w:r>
      <w:r>
        <w:rPr>
          <w:sz w:val="24"/>
          <w:szCs w:val="24"/>
        </w:rPr>
        <w:t>Professor and Clinical Supervisor</w:t>
      </w:r>
    </w:p>
    <w:p w:rsidR="00AE6D56" w:rsidRPr="00AE6D56" w:rsidRDefault="00AE6D56" w:rsidP="00AE6D56">
      <w:pPr>
        <w:rPr>
          <w:sz w:val="24"/>
          <w:szCs w:val="24"/>
        </w:rPr>
      </w:pPr>
      <w:r>
        <w:rPr>
          <w:sz w:val="24"/>
          <w:szCs w:val="24"/>
        </w:rPr>
        <w:t>Tanya Moorehead, Professor and Clinical Supervisor</w:t>
      </w:r>
    </w:p>
    <w:p w:rsidR="00AE6D56" w:rsidRDefault="00AE6D56" w:rsidP="00AE6D56">
      <w:pPr>
        <w:jc w:val="center"/>
        <w:rPr>
          <w:b/>
          <w:sz w:val="24"/>
          <w:szCs w:val="24"/>
        </w:rPr>
      </w:pPr>
    </w:p>
    <w:p w:rsidR="00AE6D56" w:rsidRPr="00AE6D56" w:rsidRDefault="00AE6D56" w:rsidP="00AE6D56">
      <w:pPr>
        <w:jc w:val="center"/>
        <w:rPr>
          <w:b/>
          <w:sz w:val="24"/>
          <w:szCs w:val="24"/>
        </w:rPr>
      </w:pPr>
    </w:p>
    <w:p w:rsidR="00AE6D56" w:rsidRPr="00AE6D56" w:rsidRDefault="00AE6D56">
      <w:pPr>
        <w:rPr>
          <w:b/>
          <w:sz w:val="24"/>
          <w:szCs w:val="24"/>
        </w:rPr>
      </w:pPr>
    </w:p>
    <w:sectPr w:rsidR="00AE6D56" w:rsidRPr="00AE6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56"/>
    <w:rsid w:val="003C7658"/>
    <w:rsid w:val="00AB1AEA"/>
    <w:rsid w:val="00A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4D37B-009B-4EE2-8AD7-EFB7F0B8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Swaminathan, Sudha (Education)</dc:creator>
  <cp:keywords/>
  <dc:description/>
  <cp:lastModifiedBy>Swaminathan, Sudha (Education)</cp:lastModifiedBy>
  <cp:revision>1</cp:revision>
  <dcterms:created xsi:type="dcterms:W3CDTF">2016-11-14T22:44:00Z</dcterms:created>
  <dcterms:modified xsi:type="dcterms:W3CDTF">2016-11-14T22:59:00Z</dcterms:modified>
</cp:coreProperties>
</file>