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0C" w:rsidRDefault="007F47DC" w:rsidP="007F47DC">
      <w:pPr>
        <w:spacing w:after="0"/>
        <w:jc w:val="center"/>
        <w:rPr>
          <w:b/>
        </w:rPr>
      </w:pPr>
      <w:r>
        <w:rPr>
          <w:b/>
        </w:rPr>
        <w:t>Professional Learning Council</w:t>
      </w:r>
      <w:bookmarkStart w:id="0" w:name="_GoBack"/>
      <w:bookmarkEnd w:id="0"/>
    </w:p>
    <w:p w:rsidR="007F47DC" w:rsidRDefault="007F47DC" w:rsidP="007F47DC">
      <w:pPr>
        <w:spacing w:after="0"/>
        <w:jc w:val="center"/>
        <w:rPr>
          <w:b/>
        </w:rPr>
      </w:pPr>
      <w:r>
        <w:rPr>
          <w:b/>
        </w:rPr>
        <w:t>Educator Preparation Programs</w:t>
      </w:r>
    </w:p>
    <w:p w:rsidR="007F47DC" w:rsidRDefault="007F47DC" w:rsidP="007F47DC">
      <w:pPr>
        <w:spacing w:after="0"/>
        <w:jc w:val="center"/>
        <w:rPr>
          <w:b/>
        </w:rPr>
      </w:pPr>
      <w:r>
        <w:rPr>
          <w:b/>
        </w:rPr>
        <w:t>Eastern Connecticut State University</w:t>
      </w:r>
    </w:p>
    <w:p w:rsidR="007F47DC" w:rsidRDefault="007F47DC" w:rsidP="007F47DC">
      <w:pPr>
        <w:spacing w:after="0"/>
        <w:jc w:val="center"/>
        <w:rPr>
          <w:b/>
        </w:rPr>
      </w:pPr>
      <w:r>
        <w:rPr>
          <w:b/>
        </w:rPr>
        <w:t>2016-2017</w:t>
      </w:r>
    </w:p>
    <w:p w:rsidR="007F47DC" w:rsidRDefault="007F47DC" w:rsidP="007F47DC">
      <w:pPr>
        <w:spacing w:after="0"/>
        <w:jc w:val="center"/>
        <w:rPr>
          <w:b/>
        </w:rPr>
      </w:pPr>
    </w:p>
    <w:p w:rsidR="00221826" w:rsidRDefault="007F47DC" w:rsidP="00ED0D0D">
      <w:pPr>
        <w:spacing w:after="0"/>
        <w:ind w:firstLine="720"/>
      </w:pPr>
      <w:r>
        <w:t xml:space="preserve">The Professional Learning Council is comprised of representative stakeholders in teacher preparation from local and state school districts, child development centers, and child and family service agencies. The purpose of the council </w:t>
      </w:r>
      <w:r w:rsidR="00221826">
        <w:t xml:space="preserve">is to </w:t>
      </w:r>
      <w:r w:rsidR="00ED0D0D">
        <w:t xml:space="preserve">review, evaluate, and provide </w:t>
      </w:r>
      <w:r w:rsidR="00221826">
        <w:t xml:space="preserve">guidance </w:t>
      </w:r>
      <w:r w:rsidR="003F2371">
        <w:t>for</w:t>
      </w:r>
      <w:r w:rsidR="00221826">
        <w:t xml:space="preserve"> the </w:t>
      </w:r>
      <w:r w:rsidR="00ED0D0D">
        <w:t xml:space="preserve">continuous </w:t>
      </w:r>
      <w:r w:rsidR="00221826">
        <w:t xml:space="preserve">improvement of courses, clinical experiences, and </w:t>
      </w:r>
      <w:r w:rsidR="003F2371">
        <w:t>the Eastern EPP overall</w:t>
      </w:r>
      <w:r w:rsidR="00221826">
        <w:t xml:space="preserve">. </w:t>
      </w:r>
    </w:p>
    <w:p w:rsidR="00ED0D0D" w:rsidRDefault="00ED0D0D" w:rsidP="00ED0D0D">
      <w:pPr>
        <w:spacing w:after="0"/>
      </w:pPr>
    </w:p>
    <w:p w:rsidR="00ED0D0D" w:rsidRDefault="00ED0D0D" w:rsidP="00ED0D0D">
      <w:pPr>
        <w:spacing w:after="0"/>
        <w:jc w:val="center"/>
        <w:rPr>
          <w:b/>
        </w:rPr>
      </w:pPr>
      <w:r>
        <w:rPr>
          <w:b/>
        </w:rPr>
        <w:t>Goals of the Council</w:t>
      </w:r>
    </w:p>
    <w:p w:rsidR="00ED0D0D" w:rsidRDefault="00ED0D0D" w:rsidP="00ED0D0D">
      <w:pPr>
        <w:spacing w:after="0"/>
        <w:jc w:val="center"/>
        <w:rPr>
          <w:b/>
        </w:rPr>
      </w:pPr>
    </w:p>
    <w:p w:rsidR="00ED0D0D" w:rsidRDefault="00ED0D0D" w:rsidP="00ED0D0D">
      <w:pPr>
        <w:spacing w:after="0"/>
      </w:pPr>
      <w:r>
        <w:tab/>
        <w:t>The following are the goals of the Professional Learning Council:</w:t>
      </w:r>
    </w:p>
    <w:p w:rsidR="00ED0D0D" w:rsidRDefault="00ED0D0D" w:rsidP="00ED0D0D">
      <w:pPr>
        <w:spacing w:after="0"/>
      </w:pPr>
    </w:p>
    <w:p w:rsidR="00ED0D0D" w:rsidRDefault="003F2371" w:rsidP="00ED0D0D">
      <w:pPr>
        <w:pStyle w:val="ListParagraph"/>
        <w:numPr>
          <w:ilvl w:val="0"/>
          <w:numId w:val="1"/>
        </w:numPr>
        <w:spacing w:after="0"/>
        <w:ind w:hanging="720"/>
      </w:pPr>
      <w:r>
        <w:t xml:space="preserve">Participate in a collaborative review of all </w:t>
      </w:r>
      <w:r w:rsidR="00ED0D0D">
        <w:t>educator preparation programs, including courses</w:t>
      </w:r>
      <w:r w:rsidR="00E713EF">
        <w:t>,</w:t>
      </w:r>
      <w:r w:rsidR="00ED0D0D">
        <w:t xml:space="preserve"> clinical experiences</w:t>
      </w:r>
      <w:r w:rsidR="00E713EF">
        <w:t>,</w:t>
      </w:r>
      <w:r w:rsidR="00ED0D0D">
        <w:t xml:space="preserve"> </w:t>
      </w:r>
      <w:r w:rsidR="00E713EF">
        <w:t xml:space="preserve">and the liberal arts core, </w:t>
      </w:r>
      <w:r w:rsidR="00ED0D0D">
        <w:t>and to present commendations and recommendations to faculty and administrators.</w:t>
      </w:r>
    </w:p>
    <w:p w:rsidR="0068027C" w:rsidRDefault="0068027C" w:rsidP="0068027C">
      <w:pPr>
        <w:spacing w:after="0"/>
      </w:pPr>
    </w:p>
    <w:p w:rsidR="0068027C" w:rsidRDefault="003F2371" w:rsidP="0068027C">
      <w:pPr>
        <w:pStyle w:val="ListParagraph"/>
        <w:numPr>
          <w:ilvl w:val="0"/>
          <w:numId w:val="1"/>
        </w:numPr>
        <w:spacing w:after="0"/>
        <w:ind w:hanging="720"/>
      </w:pPr>
      <w:r>
        <w:t>Assist EPP in the r</w:t>
      </w:r>
      <w:r w:rsidR="0068027C">
        <w:t xml:space="preserve">eview, </w:t>
      </w:r>
      <w:r>
        <w:t>evaluation</w:t>
      </w:r>
      <w:r w:rsidR="0068027C">
        <w:t xml:space="preserve">, and </w:t>
      </w:r>
      <w:r>
        <w:t>validation of</w:t>
      </w:r>
      <w:r w:rsidR="0068027C">
        <w:t xml:space="preserve"> candidate assessment instruments</w:t>
      </w:r>
      <w:r w:rsidR="00B63F23">
        <w:t>.</w:t>
      </w:r>
      <w:r w:rsidR="0068027C">
        <w:t xml:space="preserve"> </w:t>
      </w:r>
    </w:p>
    <w:p w:rsidR="006B0723" w:rsidRDefault="006B0723" w:rsidP="006B0723">
      <w:pPr>
        <w:pStyle w:val="ListParagraph"/>
        <w:spacing w:after="0"/>
      </w:pPr>
    </w:p>
    <w:p w:rsidR="006B0723" w:rsidRDefault="006B0723" w:rsidP="00ED0D0D">
      <w:pPr>
        <w:pStyle w:val="ListParagraph"/>
        <w:numPr>
          <w:ilvl w:val="0"/>
          <w:numId w:val="1"/>
        </w:numPr>
        <w:spacing w:after="0"/>
        <w:ind w:hanging="720"/>
      </w:pPr>
      <w:r>
        <w:t>E</w:t>
      </w:r>
      <w:r w:rsidR="00ED0D0D">
        <w:t xml:space="preserve">xamine candidate outcomes data from all </w:t>
      </w:r>
      <w:r w:rsidR="00E713EF">
        <w:t>pro</w:t>
      </w:r>
      <w:r w:rsidR="00ED0D0D">
        <w:t>grams</w:t>
      </w:r>
      <w:r w:rsidR="00E713EF">
        <w:t xml:space="preserve"> and</w:t>
      </w:r>
      <w:r>
        <w:t xml:space="preserve"> </w:t>
      </w:r>
      <w:r w:rsidR="00E713EF">
        <w:t>participate in dat</w:t>
      </w:r>
      <w:r w:rsidR="00247A36">
        <w:t>a</w:t>
      </w:r>
      <w:r w:rsidR="00E713EF">
        <w:t xml:space="preserve"> team meetings to </w:t>
      </w:r>
      <w:r>
        <w:t xml:space="preserve">assist educator preparation faculty in interpreting and applying </w:t>
      </w:r>
      <w:r w:rsidR="00E713EF">
        <w:t xml:space="preserve">assessment </w:t>
      </w:r>
      <w:r>
        <w:t>findings to program improvement.</w:t>
      </w:r>
    </w:p>
    <w:p w:rsidR="006B0723" w:rsidRDefault="006B0723" w:rsidP="006B0723">
      <w:pPr>
        <w:pStyle w:val="ListParagraph"/>
      </w:pPr>
    </w:p>
    <w:p w:rsidR="006B0723" w:rsidRDefault="003F2371" w:rsidP="00ED0D0D">
      <w:pPr>
        <w:pStyle w:val="ListParagraph"/>
        <w:numPr>
          <w:ilvl w:val="0"/>
          <w:numId w:val="1"/>
        </w:numPr>
        <w:spacing w:after="0"/>
        <w:ind w:hanging="720"/>
      </w:pPr>
      <w:r>
        <w:t>Participate in collaborative review and a</w:t>
      </w:r>
      <w:r w:rsidR="006B0723">
        <w:t xml:space="preserve">ssess the degree to which educator preparation programs address current needs and new pedagogical trends </w:t>
      </w:r>
      <w:r w:rsidR="00E713EF">
        <w:t xml:space="preserve">in local schools and centers </w:t>
      </w:r>
      <w:r w:rsidR="006B0723">
        <w:t xml:space="preserve">and to share </w:t>
      </w:r>
      <w:r w:rsidR="00E713EF">
        <w:t xml:space="preserve">practices and </w:t>
      </w:r>
      <w:r w:rsidR="006B0723">
        <w:t xml:space="preserve">innovations </w:t>
      </w:r>
      <w:r w:rsidR="00E713EF">
        <w:t>to</w:t>
      </w:r>
      <w:r w:rsidR="006B0723">
        <w:t xml:space="preserve"> be integrated into educator preparation programs. </w:t>
      </w:r>
      <w:r w:rsidR="00ED0D0D">
        <w:t xml:space="preserve"> </w:t>
      </w:r>
    </w:p>
    <w:p w:rsidR="006B0723" w:rsidRDefault="006B0723" w:rsidP="006B0723">
      <w:pPr>
        <w:pStyle w:val="ListParagraph"/>
      </w:pPr>
    </w:p>
    <w:p w:rsidR="00ED0D0D" w:rsidRDefault="003F2371" w:rsidP="00ED0D0D">
      <w:pPr>
        <w:pStyle w:val="ListParagraph"/>
        <w:numPr>
          <w:ilvl w:val="0"/>
          <w:numId w:val="1"/>
        </w:numPr>
        <w:spacing w:after="0"/>
        <w:ind w:hanging="720"/>
      </w:pPr>
      <w:r>
        <w:t>Aid the EPP in the development and sustainability of alumni relations</w:t>
      </w:r>
      <w:r w:rsidR="006B0723">
        <w:t xml:space="preserve"> </w:t>
      </w:r>
      <w:r>
        <w:t xml:space="preserve">and </w:t>
      </w:r>
      <w:r w:rsidR="006B0723">
        <w:t xml:space="preserve">provide focused advisement </w:t>
      </w:r>
      <w:r w:rsidR="00247A36">
        <w:t>in</w:t>
      </w:r>
      <w:r w:rsidR="006B0723">
        <w:t xml:space="preserve"> </w:t>
      </w:r>
      <w:r w:rsidR="00E713EF">
        <w:t>addressing o</w:t>
      </w:r>
      <w:r w:rsidR="006B0723">
        <w:t xml:space="preserve">ne or two specific </w:t>
      </w:r>
      <w:r w:rsidR="00247A36">
        <w:t xml:space="preserve">annual </w:t>
      </w:r>
      <w:r w:rsidR="006B0723">
        <w:t xml:space="preserve">goals for improvement that are adopted by </w:t>
      </w:r>
      <w:r w:rsidR="00E713EF">
        <w:t xml:space="preserve">the </w:t>
      </w:r>
      <w:r w:rsidR="0068027C">
        <w:t>EPP</w:t>
      </w:r>
      <w:r w:rsidR="00E713EF">
        <w:t>.</w:t>
      </w:r>
    </w:p>
    <w:p w:rsidR="00E713EF" w:rsidRDefault="00E713EF" w:rsidP="00E713EF">
      <w:pPr>
        <w:pStyle w:val="ListParagraph"/>
      </w:pPr>
    </w:p>
    <w:p w:rsidR="00E713EF" w:rsidRDefault="006A3E37" w:rsidP="006A3E37">
      <w:pPr>
        <w:spacing w:after="0"/>
        <w:jc w:val="center"/>
        <w:rPr>
          <w:b/>
        </w:rPr>
      </w:pPr>
      <w:r>
        <w:rPr>
          <w:b/>
        </w:rPr>
        <w:t>Procedures</w:t>
      </w:r>
    </w:p>
    <w:p w:rsidR="006A3E37" w:rsidRDefault="006A3E37" w:rsidP="006A3E37">
      <w:pPr>
        <w:spacing w:after="0"/>
        <w:jc w:val="center"/>
        <w:rPr>
          <w:b/>
        </w:rPr>
      </w:pPr>
    </w:p>
    <w:p w:rsidR="00457FAE" w:rsidRDefault="00457FAE" w:rsidP="00751665">
      <w:pPr>
        <w:pStyle w:val="ListParagraph"/>
        <w:numPr>
          <w:ilvl w:val="0"/>
          <w:numId w:val="3"/>
        </w:numPr>
        <w:spacing w:after="0"/>
        <w:ind w:hanging="720"/>
      </w:pPr>
      <w:r>
        <w:rPr>
          <w:b/>
        </w:rPr>
        <w:t xml:space="preserve">Composition of the council. </w:t>
      </w:r>
      <w:r>
        <w:t xml:space="preserve">A minimum of two professionals are </w:t>
      </w:r>
      <w:r w:rsidR="00EA631A">
        <w:t xml:space="preserve">appointed by the Dean of Education and Professional Studies </w:t>
      </w:r>
      <w:r>
        <w:t>to join the council from each of the following groups: elementary teachers and administrators (including at least one primary grade teacher</w:t>
      </w:r>
      <w:r w:rsidR="0068027C">
        <w:t xml:space="preserve"> or principal</w:t>
      </w:r>
      <w:r>
        <w:t xml:space="preserve">), middle school and secondary teachers and administrators, preschool and child development center teachers and administrators, and special education teachers or </w:t>
      </w:r>
      <w:r w:rsidR="0068027C">
        <w:t>administrators</w:t>
      </w:r>
      <w:r>
        <w:t xml:space="preserve">. </w:t>
      </w:r>
    </w:p>
    <w:p w:rsidR="00EA631A" w:rsidRDefault="00EA631A" w:rsidP="00EA631A">
      <w:pPr>
        <w:spacing w:after="0"/>
      </w:pPr>
    </w:p>
    <w:p w:rsidR="00EA631A" w:rsidRPr="00EA631A" w:rsidRDefault="00EA631A" w:rsidP="00EA631A">
      <w:pPr>
        <w:pStyle w:val="ListParagraph"/>
        <w:numPr>
          <w:ilvl w:val="0"/>
          <w:numId w:val="3"/>
        </w:numPr>
        <w:spacing w:after="0"/>
        <w:ind w:hanging="720"/>
        <w:rPr>
          <w:b/>
        </w:rPr>
      </w:pPr>
      <w:r w:rsidRPr="00EA631A">
        <w:rPr>
          <w:b/>
        </w:rPr>
        <w:t xml:space="preserve">Council terms of service. </w:t>
      </w:r>
      <w:r w:rsidRPr="00EA631A">
        <w:t>Each council</w:t>
      </w:r>
      <w:r>
        <w:t xml:space="preserve"> member will serve a one</w:t>
      </w:r>
      <w:r w:rsidR="00B357A0">
        <w:t>-</w:t>
      </w:r>
      <w:r>
        <w:t xml:space="preserve">year term, but may be reappointed at the discretion of the Dean of Education and Professional Studies. </w:t>
      </w:r>
    </w:p>
    <w:p w:rsidR="00457FAE" w:rsidRDefault="00457FAE" w:rsidP="00457FAE">
      <w:pPr>
        <w:pStyle w:val="ListParagraph"/>
        <w:spacing w:after="0"/>
      </w:pPr>
    </w:p>
    <w:p w:rsidR="0068027C" w:rsidRDefault="00457FAE" w:rsidP="00751665">
      <w:pPr>
        <w:pStyle w:val="ListParagraph"/>
        <w:numPr>
          <w:ilvl w:val="0"/>
          <w:numId w:val="3"/>
        </w:numPr>
        <w:spacing w:after="0"/>
        <w:ind w:hanging="720"/>
      </w:pPr>
      <w:r>
        <w:rPr>
          <w:b/>
        </w:rPr>
        <w:lastRenderedPageBreak/>
        <w:t xml:space="preserve">Additional members for special </w:t>
      </w:r>
      <w:r w:rsidR="005C2D5C">
        <w:rPr>
          <w:b/>
        </w:rPr>
        <w:t xml:space="preserve">projects. </w:t>
      </w:r>
      <w:r w:rsidR="0068027C">
        <w:t xml:space="preserve">Other professionals with distinct areas of expertise (e.g., reading or math specialists, family service providers) may be invited to participate on the council in a given year to guide work on specific annual goals adopted by the EPP. </w:t>
      </w:r>
    </w:p>
    <w:p w:rsidR="0068027C" w:rsidRDefault="0068027C" w:rsidP="0068027C">
      <w:pPr>
        <w:pStyle w:val="ListParagraph"/>
      </w:pPr>
    </w:p>
    <w:p w:rsidR="0068027C" w:rsidRDefault="0068027C" w:rsidP="00751665">
      <w:pPr>
        <w:pStyle w:val="ListParagraph"/>
        <w:numPr>
          <w:ilvl w:val="0"/>
          <w:numId w:val="3"/>
        </w:numPr>
        <w:spacing w:after="0"/>
        <w:ind w:hanging="720"/>
      </w:pPr>
      <w:r>
        <w:rPr>
          <w:b/>
        </w:rPr>
        <w:t xml:space="preserve">Facilitator. </w:t>
      </w:r>
      <w:r>
        <w:t>The Dean of Education and Professional Studies or designee will coordinate the activities of the council and facilitate meetings.</w:t>
      </w:r>
    </w:p>
    <w:p w:rsidR="0068027C" w:rsidRDefault="0068027C" w:rsidP="0068027C">
      <w:pPr>
        <w:pStyle w:val="ListParagraph"/>
      </w:pPr>
    </w:p>
    <w:p w:rsidR="00B63F23" w:rsidRDefault="00B63F23" w:rsidP="00751665">
      <w:pPr>
        <w:pStyle w:val="ListParagraph"/>
        <w:numPr>
          <w:ilvl w:val="0"/>
          <w:numId w:val="3"/>
        </w:numPr>
        <w:spacing w:after="0"/>
        <w:ind w:hanging="720"/>
      </w:pPr>
      <w:r>
        <w:rPr>
          <w:b/>
        </w:rPr>
        <w:t xml:space="preserve">Meetings. </w:t>
      </w:r>
      <w:r>
        <w:t>The council will meet at least once per semester</w:t>
      </w:r>
      <w:r w:rsidR="00B357A0">
        <w:t xml:space="preserve"> and </w:t>
      </w:r>
      <w:r>
        <w:t xml:space="preserve">individual </w:t>
      </w:r>
      <w:r w:rsidR="00B357A0">
        <w:t xml:space="preserve">contributions and </w:t>
      </w:r>
      <w:r>
        <w:t xml:space="preserve">feedback </w:t>
      </w:r>
      <w:r w:rsidR="00B357A0">
        <w:t>will be solicited from council members between these meetings</w:t>
      </w:r>
      <w:r>
        <w:t>.</w:t>
      </w:r>
    </w:p>
    <w:p w:rsidR="00B63F23" w:rsidRDefault="00B63F23" w:rsidP="00B63F23">
      <w:pPr>
        <w:pStyle w:val="ListParagraph"/>
      </w:pPr>
    </w:p>
    <w:p w:rsidR="00EA631A" w:rsidRDefault="001409AE" w:rsidP="00751665">
      <w:pPr>
        <w:pStyle w:val="ListParagraph"/>
        <w:numPr>
          <w:ilvl w:val="0"/>
          <w:numId w:val="3"/>
        </w:numPr>
        <w:spacing w:after="0"/>
        <w:ind w:hanging="720"/>
      </w:pPr>
      <w:r>
        <w:rPr>
          <w:b/>
        </w:rPr>
        <w:t xml:space="preserve">Formal report of the council. </w:t>
      </w:r>
      <w:r>
        <w:t>The council will produce, at the end of each academic year</w:t>
      </w:r>
      <w:r w:rsidR="00B357A0">
        <w:t>,</w:t>
      </w:r>
      <w:r>
        <w:t xml:space="preserve"> a formal written report on its work, including the </w:t>
      </w:r>
      <w:r w:rsidR="00B357A0">
        <w:t xml:space="preserve">overall </w:t>
      </w:r>
      <w:r>
        <w:t>recommendations and commendations of its member</w:t>
      </w:r>
      <w:r w:rsidR="00EA631A">
        <w:t>s.</w:t>
      </w:r>
    </w:p>
    <w:p w:rsidR="00EA631A" w:rsidRDefault="00EA631A" w:rsidP="00EA631A">
      <w:pPr>
        <w:pStyle w:val="ListParagraph"/>
      </w:pPr>
    </w:p>
    <w:p w:rsidR="00221826" w:rsidRDefault="001409AE" w:rsidP="00EA631A">
      <w:pPr>
        <w:spacing w:after="0"/>
      </w:pPr>
      <w:r>
        <w:t xml:space="preserve"> </w:t>
      </w:r>
      <w:r w:rsidR="00457FAE">
        <w:t xml:space="preserve"> </w:t>
      </w:r>
    </w:p>
    <w:sectPr w:rsidR="00221826" w:rsidSect="00EA63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9EB" w:rsidRDefault="00AB39EB" w:rsidP="00EA631A">
      <w:pPr>
        <w:spacing w:after="0"/>
      </w:pPr>
      <w:r>
        <w:separator/>
      </w:r>
    </w:p>
  </w:endnote>
  <w:endnote w:type="continuationSeparator" w:id="0">
    <w:p w:rsidR="00AB39EB" w:rsidRDefault="00AB39EB" w:rsidP="00EA63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0" w:rsidRDefault="00440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0" w:rsidRDefault="00440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0" w:rsidRDefault="00440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9EB" w:rsidRDefault="00AB39EB" w:rsidP="00EA631A">
      <w:pPr>
        <w:spacing w:after="0"/>
      </w:pPr>
      <w:r>
        <w:separator/>
      </w:r>
    </w:p>
  </w:footnote>
  <w:footnote w:type="continuationSeparator" w:id="0">
    <w:p w:rsidR="00AB39EB" w:rsidRDefault="00AB39EB" w:rsidP="00EA63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0" w:rsidRDefault="00440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715298"/>
      <w:docPartObj>
        <w:docPartGallery w:val="Page Numbers (Top of Page)"/>
        <w:docPartUnique/>
      </w:docPartObj>
    </w:sdtPr>
    <w:sdtEndPr>
      <w:rPr>
        <w:noProof/>
      </w:rPr>
    </w:sdtEndPr>
    <w:sdtContent>
      <w:p w:rsidR="00EA631A" w:rsidRDefault="00EA631A">
        <w:pPr>
          <w:pStyle w:val="Header"/>
          <w:jc w:val="right"/>
        </w:pPr>
        <w:r>
          <w:fldChar w:fldCharType="begin"/>
        </w:r>
        <w:r>
          <w:instrText xml:space="preserve"> PAGE   \* MERGEFORMAT </w:instrText>
        </w:r>
        <w:r>
          <w:fldChar w:fldCharType="separate"/>
        </w:r>
        <w:r w:rsidR="00440B70">
          <w:rPr>
            <w:noProof/>
          </w:rPr>
          <w:t>2</w:t>
        </w:r>
        <w:r>
          <w:rPr>
            <w:noProof/>
          </w:rPr>
          <w:fldChar w:fldCharType="end"/>
        </w:r>
      </w:p>
    </w:sdtContent>
  </w:sdt>
  <w:p w:rsidR="00EA631A" w:rsidRDefault="00EA6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363058"/>
      <w:docPartObj>
        <w:docPartGallery w:val="Watermarks"/>
        <w:docPartUnique/>
      </w:docPartObj>
    </w:sdtPr>
    <w:sdtContent>
      <w:p w:rsidR="00440B70" w:rsidRDefault="00440B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27240"/>
    <w:multiLevelType w:val="hybridMultilevel"/>
    <w:tmpl w:val="305C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64E59"/>
    <w:multiLevelType w:val="hybridMultilevel"/>
    <w:tmpl w:val="4664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46552"/>
    <w:multiLevelType w:val="hybridMultilevel"/>
    <w:tmpl w:val="B3C4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DC"/>
    <w:rsid w:val="001409AE"/>
    <w:rsid w:val="00221826"/>
    <w:rsid w:val="00247A36"/>
    <w:rsid w:val="003F2371"/>
    <w:rsid w:val="00432F9E"/>
    <w:rsid w:val="00440B70"/>
    <w:rsid w:val="00457FAE"/>
    <w:rsid w:val="005C2D5C"/>
    <w:rsid w:val="005E5A0B"/>
    <w:rsid w:val="0068027C"/>
    <w:rsid w:val="00687E0C"/>
    <w:rsid w:val="006A3E37"/>
    <w:rsid w:val="006B0723"/>
    <w:rsid w:val="007F47DC"/>
    <w:rsid w:val="009D1206"/>
    <w:rsid w:val="00AB39EB"/>
    <w:rsid w:val="00B357A0"/>
    <w:rsid w:val="00B63F23"/>
    <w:rsid w:val="00E06F96"/>
    <w:rsid w:val="00E713EF"/>
    <w:rsid w:val="00EA631A"/>
    <w:rsid w:val="00ED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4DF278-A670-4ED4-A923-967694CD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9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0D"/>
    <w:pPr>
      <w:ind w:left="720"/>
      <w:contextualSpacing/>
    </w:pPr>
  </w:style>
  <w:style w:type="paragraph" w:styleId="Header">
    <w:name w:val="header"/>
    <w:basedOn w:val="Normal"/>
    <w:link w:val="HeaderChar"/>
    <w:uiPriority w:val="99"/>
    <w:unhideWhenUsed/>
    <w:rsid w:val="00EA631A"/>
    <w:pPr>
      <w:tabs>
        <w:tab w:val="center" w:pos="4680"/>
        <w:tab w:val="right" w:pos="9360"/>
      </w:tabs>
      <w:spacing w:after="0"/>
    </w:pPr>
  </w:style>
  <w:style w:type="character" w:customStyle="1" w:styleId="HeaderChar">
    <w:name w:val="Header Char"/>
    <w:basedOn w:val="DefaultParagraphFont"/>
    <w:link w:val="Header"/>
    <w:uiPriority w:val="99"/>
    <w:rsid w:val="00EA631A"/>
    <w:rPr>
      <w:rFonts w:ascii="Times New Roman" w:hAnsi="Times New Roman"/>
      <w:sz w:val="24"/>
    </w:rPr>
  </w:style>
  <w:style w:type="paragraph" w:styleId="Footer">
    <w:name w:val="footer"/>
    <w:basedOn w:val="Normal"/>
    <w:link w:val="FooterChar"/>
    <w:uiPriority w:val="99"/>
    <w:unhideWhenUsed/>
    <w:rsid w:val="00EA631A"/>
    <w:pPr>
      <w:tabs>
        <w:tab w:val="center" w:pos="4680"/>
        <w:tab w:val="right" w:pos="9360"/>
      </w:tabs>
      <w:spacing w:after="0"/>
    </w:pPr>
  </w:style>
  <w:style w:type="character" w:customStyle="1" w:styleId="FooterChar">
    <w:name w:val="Footer Char"/>
    <w:basedOn w:val="DefaultParagraphFont"/>
    <w:link w:val="Footer"/>
    <w:uiPriority w:val="99"/>
    <w:rsid w:val="00EA63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Swaminathan, Sudha (Education)</cp:lastModifiedBy>
  <cp:revision>5</cp:revision>
  <dcterms:created xsi:type="dcterms:W3CDTF">2016-11-13T23:43:00Z</dcterms:created>
  <dcterms:modified xsi:type="dcterms:W3CDTF">2016-11-13T23:46:00Z</dcterms:modified>
</cp:coreProperties>
</file>