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955"/>
        <w:gridCol w:w="2970"/>
        <w:gridCol w:w="3060"/>
        <w:gridCol w:w="3060"/>
      </w:tblGrid>
      <w:tr w:rsidR="00880743" w:rsidRPr="00880743" w14:paraId="070A48B6" w14:textId="77777777" w:rsidTr="005C370A">
        <w:tc>
          <w:tcPr>
            <w:tcW w:w="3955" w:type="dxa"/>
          </w:tcPr>
          <w:p w14:paraId="24C72B09" w14:textId="77777777" w:rsidR="00880743" w:rsidRPr="00880743" w:rsidRDefault="00880743" w:rsidP="005C370A">
            <w:pPr>
              <w:spacing w:before="60" w:after="60"/>
              <w:jc w:val="center"/>
              <w:rPr>
                <w:rFonts w:ascii="Georgia" w:hAnsi="Georgia"/>
                <w:b/>
              </w:rPr>
            </w:pPr>
            <w:r w:rsidRPr="00880743">
              <w:rPr>
                <w:rFonts w:ascii="Georgia" w:hAnsi="Georgia"/>
                <w:b/>
              </w:rPr>
              <w:t>English Major Goal</w:t>
            </w:r>
            <w:r w:rsidR="001C2010">
              <w:rPr>
                <w:rFonts w:ascii="Georgia" w:hAnsi="Georgia"/>
                <w:b/>
              </w:rPr>
              <w:t>*</w:t>
            </w:r>
          </w:p>
        </w:tc>
        <w:tc>
          <w:tcPr>
            <w:tcW w:w="2970" w:type="dxa"/>
          </w:tcPr>
          <w:p w14:paraId="07CABB69" w14:textId="77777777" w:rsidR="00880743" w:rsidRPr="00880743" w:rsidRDefault="00880743" w:rsidP="005C370A">
            <w:pPr>
              <w:spacing w:before="60" w:after="60"/>
              <w:jc w:val="center"/>
              <w:rPr>
                <w:rFonts w:ascii="Georgia" w:hAnsi="Georgia"/>
                <w:b/>
              </w:rPr>
            </w:pPr>
            <w:r w:rsidRPr="00880743">
              <w:rPr>
                <w:rFonts w:ascii="Georgia" w:hAnsi="Georgia"/>
                <w:b/>
              </w:rPr>
              <w:t>Introductory</w:t>
            </w:r>
          </w:p>
        </w:tc>
        <w:tc>
          <w:tcPr>
            <w:tcW w:w="3060" w:type="dxa"/>
          </w:tcPr>
          <w:p w14:paraId="07845509" w14:textId="77777777" w:rsidR="00880743" w:rsidRPr="00880743" w:rsidRDefault="00880743" w:rsidP="005C370A">
            <w:pPr>
              <w:spacing w:before="60" w:after="60"/>
              <w:jc w:val="center"/>
              <w:rPr>
                <w:rFonts w:ascii="Georgia" w:hAnsi="Georgia"/>
                <w:b/>
              </w:rPr>
            </w:pPr>
            <w:r w:rsidRPr="00880743">
              <w:rPr>
                <w:rFonts w:ascii="Georgia" w:hAnsi="Georgia"/>
                <w:b/>
              </w:rPr>
              <w:t>Intermediate</w:t>
            </w:r>
          </w:p>
        </w:tc>
        <w:tc>
          <w:tcPr>
            <w:tcW w:w="3060" w:type="dxa"/>
          </w:tcPr>
          <w:p w14:paraId="7ABEDBFC" w14:textId="77777777" w:rsidR="00880743" w:rsidRPr="00880743" w:rsidRDefault="00880743" w:rsidP="005C370A">
            <w:pPr>
              <w:spacing w:before="60" w:after="60"/>
              <w:jc w:val="center"/>
              <w:rPr>
                <w:rFonts w:ascii="Georgia" w:hAnsi="Georgia"/>
                <w:b/>
              </w:rPr>
            </w:pPr>
            <w:r w:rsidRPr="00880743">
              <w:rPr>
                <w:rFonts w:ascii="Georgia" w:hAnsi="Georgia"/>
                <w:b/>
              </w:rPr>
              <w:t>Advanced</w:t>
            </w:r>
          </w:p>
        </w:tc>
      </w:tr>
      <w:tr w:rsidR="00880743" w:rsidRPr="00880743" w14:paraId="322E1EE1" w14:textId="77777777" w:rsidTr="005C370A">
        <w:tc>
          <w:tcPr>
            <w:tcW w:w="3955" w:type="dxa"/>
          </w:tcPr>
          <w:p w14:paraId="309432D4" w14:textId="77777777" w:rsidR="00880743" w:rsidRPr="00880743" w:rsidRDefault="00880743" w:rsidP="001C2010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>Reading analytically with appreciation of verbal, rhetorical, and/or literary characteristics.</w:t>
            </w:r>
          </w:p>
          <w:p w14:paraId="406EB825" w14:textId="77777777" w:rsidR="00880743" w:rsidRPr="00880743" w:rsidRDefault="00880743" w:rsidP="00880743">
            <w:pPr>
              <w:pStyle w:val="ListParagraph"/>
              <w:ind w:left="360"/>
              <w:contextualSpacing w:val="0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14:paraId="729B4811" w14:textId="77777777" w:rsidR="00880743" w:rsidRPr="00880743" w:rsidRDefault="00880743" w:rsidP="005C370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</w:p>
          <w:p w14:paraId="4A28B234" w14:textId="77777777" w:rsidR="00880743" w:rsidRPr="00880743" w:rsidRDefault="00880743" w:rsidP="005C370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164962D0" w14:textId="77777777" w:rsidR="00880743" w:rsidRPr="00880743" w:rsidRDefault="00880743" w:rsidP="005C370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18608AF3" w14:textId="77777777" w:rsidR="00880743" w:rsidRPr="00880743" w:rsidRDefault="00880743" w:rsidP="0088074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4ABF4765" w14:textId="77777777" w:rsidR="00880743" w:rsidRPr="00880743" w:rsidRDefault="00880743" w:rsidP="0088074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2722D399" w14:textId="77777777" w:rsidR="00880743" w:rsidRPr="00880743" w:rsidRDefault="00880743" w:rsidP="0088074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7E1C4941" w14:textId="77777777" w:rsidR="00880743" w:rsidRPr="00880743" w:rsidRDefault="00880743" w:rsidP="005C370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1E33370E" w14:textId="77777777" w:rsidR="00880743" w:rsidRPr="00880743" w:rsidRDefault="00880743" w:rsidP="005C370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2DD3D20E" w14:textId="77777777" w:rsidR="00880743" w:rsidRPr="00880743" w:rsidRDefault="00880743" w:rsidP="005C370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</w:tc>
      </w:tr>
      <w:tr w:rsidR="00880743" w:rsidRPr="00880743" w14:paraId="0CA9157F" w14:textId="77777777" w:rsidTr="005C370A">
        <w:tc>
          <w:tcPr>
            <w:tcW w:w="3955" w:type="dxa"/>
          </w:tcPr>
          <w:p w14:paraId="2E6375A1" w14:textId="77777777" w:rsidR="00880743" w:rsidRPr="00880743" w:rsidRDefault="00880743" w:rsidP="001C2010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>Appropriate adaptation for audience and purpose.</w:t>
            </w:r>
          </w:p>
        </w:tc>
        <w:tc>
          <w:tcPr>
            <w:tcW w:w="2970" w:type="dxa"/>
          </w:tcPr>
          <w:p w14:paraId="38A47DCD" w14:textId="77777777" w:rsidR="00880743" w:rsidRPr="00880743" w:rsidRDefault="00880743" w:rsidP="0088074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197AF2EC" w14:textId="77777777" w:rsidR="00880743" w:rsidRPr="00880743" w:rsidRDefault="00880743" w:rsidP="0088074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1CC60C39" w14:textId="77777777" w:rsidR="00880743" w:rsidRPr="00880743" w:rsidRDefault="00880743" w:rsidP="0088074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74CF9AEE" w14:textId="77777777" w:rsidR="00880743" w:rsidRPr="00880743" w:rsidRDefault="00880743" w:rsidP="00880743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5B778D74" w14:textId="77777777" w:rsidR="00880743" w:rsidRPr="00880743" w:rsidRDefault="00880743" w:rsidP="0088074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147A71B0" w14:textId="77777777" w:rsidR="00880743" w:rsidRPr="00880743" w:rsidRDefault="00880743" w:rsidP="0088074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3868188C" w14:textId="77777777" w:rsidR="00880743" w:rsidRPr="00880743" w:rsidRDefault="00880743" w:rsidP="0088074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0C8281C3" w14:textId="77777777" w:rsidR="00880743" w:rsidRPr="00880743" w:rsidRDefault="00880743" w:rsidP="00880743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05B8D396" w14:textId="77777777" w:rsidR="00880743" w:rsidRPr="00880743" w:rsidRDefault="00880743" w:rsidP="00880743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1E99C862" w14:textId="77777777" w:rsidR="00880743" w:rsidRPr="00880743" w:rsidRDefault="00880743" w:rsidP="00880743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</w:p>
        </w:tc>
      </w:tr>
      <w:tr w:rsidR="00880743" w:rsidRPr="00880743" w14:paraId="4CD0B42C" w14:textId="77777777" w:rsidTr="005C370A">
        <w:tc>
          <w:tcPr>
            <w:tcW w:w="3955" w:type="dxa"/>
          </w:tcPr>
          <w:p w14:paraId="4DAA5DF6" w14:textId="77777777" w:rsidR="00880743" w:rsidRPr="00880743" w:rsidRDefault="00880743" w:rsidP="00880743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Independent research and engagement with disciplinary conversations and conventions </w:t>
            </w:r>
          </w:p>
        </w:tc>
        <w:tc>
          <w:tcPr>
            <w:tcW w:w="2970" w:type="dxa"/>
          </w:tcPr>
          <w:p w14:paraId="1BE38262" w14:textId="77777777" w:rsidR="00880743" w:rsidRPr="00880743" w:rsidRDefault="00880743" w:rsidP="00880743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</w:p>
          <w:p w14:paraId="020D9F2E" w14:textId="77777777" w:rsidR="001C2010" w:rsidRDefault="00880743" w:rsidP="001C2010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 </w:t>
            </w:r>
            <w:r w:rsidR="001C2010">
              <w:rPr>
                <w:rFonts w:ascii="Georgia" w:hAnsi="Georgia"/>
              </w:rPr>
              <w:t xml:space="preserve"> </w:t>
            </w:r>
          </w:p>
          <w:p w14:paraId="5FA05651" w14:textId="77777777" w:rsidR="001C2010" w:rsidRDefault="001C2010" w:rsidP="001C2010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251C3A85" w14:textId="77777777" w:rsidR="001C2010" w:rsidRPr="001C2010" w:rsidRDefault="001C2010" w:rsidP="001C2010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46FDC9AC" w14:textId="77777777" w:rsidR="00880743" w:rsidRPr="00880743" w:rsidRDefault="00880743" w:rsidP="00880743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</w:p>
          <w:p w14:paraId="112E9EA8" w14:textId="77777777" w:rsidR="00880743" w:rsidRPr="00880743" w:rsidRDefault="00880743" w:rsidP="00880743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44895E56" w14:textId="77777777" w:rsidR="00880743" w:rsidRPr="00880743" w:rsidRDefault="00880743" w:rsidP="00880743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</w:tc>
        <w:tc>
          <w:tcPr>
            <w:tcW w:w="3060" w:type="dxa"/>
          </w:tcPr>
          <w:p w14:paraId="64F4D1C5" w14:textId="77777777" w:rsidR="00880743" w:rsidRPr="00880743" w:rsidRDefault="00880743" w:rsidP="00880743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  <w:color w:val="538135" w:themeColor="accent6" w:themeShade="BF"/>
              </w:rPr>
              <w:t xml:space="preserve"> </w:t>
            </w:r>
          </w:p>
          <w:p w14:paraId="1F206C2D" w14:textId="77777777" w:rsidR="00880743" w:rsidRPr="00880743" w:rsidRDefault="00880743" w:rsidP="00880743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  <w:color w:val="538135" w:themeColor="accent6" w:themeShade="BF"/>
              </w:rPr>
              <w:t xml:space="preserve"> </w:t>
            </w:r>
          </w:p>
          <w:p w14:paraId="39E2CC9F" w14:textId="77777777" w:rsidR="00880743" w:rsidRPr="00880743" w:rsidRDefault="00880743" w:rsidP="00880743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</w:p>
        </w:tc>
      </w:tr>
      <w:tr w:rsidR="00880743" w:rsidRPr="00880743" w14:paraId="20AAE40C" w14:textId="77777777" w:rsidTr="005C370A">
        <w:tc>
          <w:tcPr>
            <w:tcW w:w="3955" w:type="dxa"/>
          </w:tcPr>
          <w:p w14:paraId="7D9CCF9A" w14:textId="77777777" w:rsidR="00832610" w:rsidRDefault="00832610" w:rsidP="008326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  </w:t>
            </w:r>
            <w:r w:rsidR="00880743" w:rsidRPr="00832610">
              <w:rPr>
                <w:rFonts w:ascii="Georgia" w:hAnsi="Georgia"/>
              </w:rPr>
              <w:t xml:space="preserve">Conversant with a broad range of </w:t>
            </w:r>
            <w:r>
              <w:rPr>
                <w:rFonts w:ascii="Georgia" w:hAnsi="Georgia"/>
              </w:rPr>
              <w:t xml:space="preserve"> </w:t>
            </w:r>
          </w:p>
          <w:p w14:paraId="03D53C10" w14:textId="77777777" w:rsidR="00880743" w:rsidRPr="00832610" w:rsidRDefault="00832610" w:rsidP="008326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</w:t>
            </w:r>
            <w:r w:rsidR="00880743" w:rsidRPr="00832610">
              <w:rPr>
                <w:rFonts w:ascii="Georgia" w:hAnsi="Georgia"/>
              </w:rPr>
              <w:t xml:space="preserve">texts </w:t>
            </w:r>
          </w:p>
        </w:tc>
        <w:tc>
          <w:tcPr>
            <w:tcW w:w="2970" w:type="dxa"/>
          </w:tcPr>
          <w:p w14:paraId="266DE1B2" w14:textId="77777777" w:rsidR="00880743" w:rsidRPr="00880743" w:rsidRDefault="00880743" w:rsidP="00880743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</w:p>
          <w:p w14:paraId="60781FC3" w14:textId="77777777" w:rsidR="00880743" w:rsidRPr="00880743" w:rsidRDefault="00880743" w:rsidP="00880743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7B675B38" w14:textId="77777777" w:rsidR="00880743" w:rsidRDefault="001C2010" w:rsidP="00880743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47237C50" w14:textId="77777777" w:rsidR="001C2010" w:rsidRPr="00880743" w:rsidRDefault="001C2010" w:rsidP="001C2010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3764E467" w14:textId="77777777" w:rsidR="00880743" w:rsidRPr="00880743" w:rsidRDefault="00880743" w:rsidP="00880743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</w:p>
          <w:p w14:paraId="349B0701" w14:textId="77777777" w:rsidR="00880743" w:rsidRPr="00880743" w:rsidRDefault="00880743" w:rsidP="00880743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3A68850F" w14:textId="77777777" w:rsidR="00880743" w:rsidRPr="00880743" w:rsidRDefault="00880743" w:rsidP="00880743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</w:tc>
        <w:tc>
          <w:tcPr>
            <w:tcW w:w="3060" w:type="dxa"/>
          </w:tcPr>
          <w:p w14:paraId="56C5662B" w14:textId="77777777" w:rsidR="00880743" w:rsidRPr="00880743" w:rsidRDefault="00880743" w:rsidP="00F43971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  <w:color w:val="BF8F00" w:themeColor="accent4" w:themeShade="BF"/>
              </w:rPr>
              <w:t xml:space="preserve">                                    </w:t>
            </w:r>
            <w:r w:rsidRPr="00880743">
              <w:rPr>
                <w:rFonts w:ascii="Georgia" w:hAnsi="Georgia"/>
              </w:rPr>
              <w:t xml:space="preserve"> </w:t>
            </w:r>
          </w:p>
          <w:p w14:paraId="6DED51AA" w14:textId="77777777" w:rsidR="00880743" w:rsidRPr="00880743" w:rsidRDefault="00880743" w:rsidP="0088074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 </w:t>
            </w:r>
          </w:p>
          <w:p w14:paraId="4462E2FD" w14:textId="77777777" w:rsidR="00880743" w:rsidRPr="00880743" w:rsidRDefault="00880743" w:rsidP="0088074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</w:p>
        </w:tc>
      </w:tr>
      <w:tr w:rsidR="00880743" w:rsidRPr="00880743" w14:paraId="5C904ADC" w14:textId="77777777" w:rsidTr="005C370A">
        <w:tc>
          <w:tcPr>
            <w:tcW w:w="3955" w:type="dxa"/>
          </w:tcPr>
          <w:p w14:paraId="56FB558F" w14:textId="77777777" w:rsidR="00880743" w:rsidRPr="00880743" w:rsidRDefault="00880743" w:rsidP="00880743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Recognize and appreciate cultural and historical influence/influences </w:t>
            </w:r>
          </w:p>
        </w:tc>
        <w:tc>
          <w:tcPr>
            <w:tcW w:w="2970" w:type="dxa"/>
          </w:tcPr>
          <w:p w14:paraId="030E2772" w14:textId="77777777" w:rsidR="00880743" w:rsidRPr="00880743" w:rsidRDefault="00880743" w:rsidP="00880743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510BE162" w14:textId="77777777" w:rsidR="00880743" w:rsidRPr="00880743" w:rsidRDefault="00880743" w:rsidP="00880743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4FD24372" w14:textId="77777777" w:rsidR="00880743" w:rsidRDefault="001C2010" w:rsidP="00880743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50724AE6" w14:textId="77777777" w:rsidR="001C2010" w:rsidRPr="00880743" w:rsidRDefault="001C2010" w:rsidP="001C2010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4BB03544" w14:textId="77777777" w:rsidR="00880743" w:rsidRPr="00880743" w:rsidRDefault="00880743" w:rsidP="0088074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41F85821" w14:textId="77777777" w:rsidR="00880743" w:rsidRPr="00880743" w:rsidRDefault="00880743" w:rsidP="0088074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6F59CF70" w14:textId="77777777" w:rsidR="00880743" w:rsidRPr="00880743" w:rsidRDefault="00880743" w:rsidP="0088074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</w:tc>
        <w:tc>
          <w:tcPr>
            <w:tcW w:w="3060" w:type="dxa"/>
          </w:tcPr>
          <w:p w14:paraId="6377F9A4" w14:textId="77777777" w:rsidR="00880743" w:rsidRPr="00880743" w:rsidRDefault="00880743" w:rsidP="00880743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0CB0EF75" w14:textId="77777777" w:rsidR="00880743" w:rsidRPr="00880743" w:rsidRDefault="00880743" w:rsidP="00880743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7ADF1E09" w14:textId="77777777" w:rsidR="00880743" w:rsidRPr="00880743" w:rsidRDefault="00880743" w:rsidP="00880743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</w:tc>
      </w:tr>
      <w:tr w:rsidR="00880743" w:rsidRPr="00880743" w14:paraId="0139E443" w14:textId="77777777" w:rsidTr="005C370A">
        <w:tc>
          <w:tcPr>
            <w:tcW w:w="3955" w:type="dxa"/>
          </w:tcPr>
          <w:p w14:paraId="2694C30C" w14:textId="77777777" w:rsidR="00880743" w:rsidRPr="00880743" w:rsidRDefault="00310EC3" w:rsidP="00310EC3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Understand the questions, critical approaches, and theoretical frameworks that structure inquiry in English Studies</w:t>
            </w:r>
            <w:r w:rsidR="00880743" w:rsidRPr="00880743">
              <w:rPr>
                <w:rFonts w:ascii="Georgia" w:hAnsi="Georgia"/>
              </w:rPr>
              <w:t xml:space="preserve"> </w:t>
            </w:r>
          </w:p>
        </w:tc>
        <w:tc>
          <w:tcPr>
            <w:tcW w:w="2970" w:type="dxa"/>
          </w:tcPr>
          <w:p w14:paraId="340B7721" w14:textId="77777777" w:rsidR="00880743" w:rsidRPr="00880743" w:rsidRDefault="00880743" w:rsidP="00880743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36E609AD" w14:textId="77777777" w:rsidR="00880743" w:rsidRPr="00880743" w:rsidRDefault="00880743" w:rsidP="00880743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320DFFC6" w14:textId="77777777" w:rsidR="00880743" w:rsidRDefault="001C2010" w:rsidP="00880743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5E1A252C" w14:textId="77777777" w:rsidR="001C2010" w:rsidRPr="00880743" w:rsidRDefault="001C2010" w:rsidP="001C2010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2C10E573" w14:textId="77777777" w:rsidR="00880743" w:rsidRPr="00880743" w:rsidRDefault="00880743" w:rsidP="00880743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1F3F25CD" w14:textId="77777777" w:rsidR="00880743" w:rsidRPr="00880743" w:rsidRDefault="00880743" w:rsidP="00880743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 </w:t>
            </w:r>
          </w:p>
          <w:p w14:paraId="5499E5B7" w14:textId="77777777" w:rsidR="00880743" w:rsidRPr="00880743" w:rsidRDefault="00880743" w:rsidP="00880743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2F0E78D2" w14:textId="77777777" w:rsidR="00880743" w:rsidRPr="00880743" w:rsidRDefault="00880743" w:rsidP="00880743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</w:p>
          <w:p w14:paraId="593DD3E0" w14:textId="77777777" w:rsidR="00880743" w:rsidRPr="00880743" w:rsidRDefault="00880743" w:rsidP="005C370A">
            <w:p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>2.</w:t>
            </w:r>
          </w:p>
          <w:p w14:paraId="33F60C12" w14:textId="77777777" w:rsidR="00880743" w:rsidRPr="00880743" w:rsidRDefault="00880743" w:rsidP="005C370A">
            <w:pPr>
              <w:rPr>
                <w:rFonts w:ascii="Georgia" w:hAnsi="Georgia"/>
              </w:rPr>
            </w:pPr>
            <w:r w:rsidRPr="00880743">
              <w:rPr>
                <w:rFonts w:ascii="Georgia" w:hAnsi="Georgia"/>
              </w:rPr>
              <w:t xml:space="preserve">3. </w:t>
            </w:r>
          </w:p>
        </w:tc>
      </w:tr>
    </w:tbl>
    <w:p w14:paraId="24F68A06" w14:textId="77777777" w:rsidR="00880743" w:rsidRDefault="00880743">
      <w:pPr>
        <w:rPr>
          <w:rFonts w:ascii="Georgia" w:hAnsi="Georgia"/>
          <w:sz w:val="20"/>
        </w:rPr>
      </w:pPr>
    </w:p>
    <w:p w14:paraId="2119DE0D" w14:textId="4C33FAD9" w:rsidR="00880743" w:rsidRDefault="001C2010">
      <w:pPr>
        <w:rPr>
          <w:rFonts w:ascii="Georgia" w:hAnsi="Georgia"/>
        </w:rPr>
      </w:pPr>
      <w:r>
        <w:rPr>
          <w:rFonts w:ascii="Georgia" w:hAnsi="Georgia"/>
          <w:b/>
        </w:rPr>
        <w:t xml:space="preserve">* </w:t>
      </w:r>
      <w:r>
        <w:rPr>
          <w:rFonts w:ascii="Georgia" w:hAnsi="Georgia"/>
        </w:rPr>
        <w:t xml:space="preserve">These are abbreviated versions of the major goals. See the </w:t>
      </w:r>
      <w:hyperlink r:id="rId7" w:history="1">
        <w:r w:rsidRPr="00832610">
          <w:rPr>
            <w:rStyle w:val="Hyperlink"/>
            <w:rFonts w:ascii="Georgia" w:hAnsi="Georgia"/>
          </w:rPr>
          <w:t>complete goals</w:t>
        </w:r>
      </w:hyperlink>
      <w:r>
        <w:rPr>
          <w:rFonts w:ascii="Georgia" w:hAnsi="Georgia"/>
        </w:rPr>
        <w:t xml:space="preserve"> on</w:t>
      </w:r>
      <w:r w:rsidR="00832610">
        <w:rPr>
          <w:rFonts w:ascii="Georgia" w:hAnsi="Georgia"/>
        </w:rPr>
        <w:t xml:space="preserve"> the English Department website</w:t>
      </w:r>
      <w:r>
        <w:rPr>
          <w:rFonts w:ascii="Georgia" w:hAnsi="Georgia"/>
        </w:rPr>
        <w:t>.</w:t>
      </w:r>
    </w:p>
    <w:p w14:paraId="78685DD7" w14:textId="77777777" w:rsidR="001C2010" w:rsidRPr="001C2010" w:rsidRDefault="001C2010">
      <w:pPr>
        <w:rPr>
          <w:rFonts w:ascii="Georgia" w:hAnsi="Georgia"/>
        </w:rPr>
      </w:pPr>
      <w:r>
        <w:rPr>
          <w:rFonts w:ascii="Georgia" w:hAnsi="Georgia"/>
        </w:rPr>
        <w:t>See “English Major Exit Portfolio Requirements” and the “Sample ENG Portfolio Framework Grid” for guidance on how to complete and use this grid.</w:t>
      </w:r>
    </w:p>
    <w:sectPr w:rsidR="001C2010" w:rsidRPr="001C2010" w:rsidSect="0088074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A8CB" w14:textId="77777777" w:rsidR="008A280A" w:rsidRDefault="008A280A" w:rsidP="001C2010">
      <w:pPr>
        <w:spacing w:after="0" w:line="240" w:lineRule="auto"/>
      </w:pPr>
      <w:r>
        <w:separator/>
      </w:r>
    </w:p>
  </w:endnote>
  <w:endnote w:type="continuationSeparator" w:id="0">
    <w:p w14:paraId="1FA0DF70" w14:textId="77777777" w:rsidR="008A280A" w:rsidRDefault="008A280A" w:rsidP="001C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03BE" w14:textId="77777777" w:rsidR="008A280A" w:rsidRDefault="008A280A" w:rsidP="001C2010">
      <w:pPr>
        <w:spacing w:after="0" w:line="240" w:lineRule="auto"/>
      </w:pPr>
      <w:r>
        <w:separator/>
      </w:r>
    </w:p>
  </w:footnote>
  <w:footnote w:type="continuationSeparator" w:id="0">
    <w:p w14:paraId="267CC849" w14:textId="77777777" w:rsidR="008A280A" w:rsidRDefault="008A280A" w:rsidP="001C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4200" w14:textId="77777777" w:rsidR="001C2010" w:rsidRPr="001C2010" w:rsidRDefault="001C2010" w:rsidP="001C2010">
    <w:pPr>
      <w:pStyle w:val="Header"/>
      <w:jc w:val="center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>English Major Portfolio Framework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E4D"/>
    <w:multiLevelType w:val="hybridMultilevel"/>
    <w:tmpl w:val="3B942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276C2"/>
    <w:multiLevelType w:val="hybridMultilevel"/>
    <w:tmpl w:val="8DA8D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C5DBF"/>
    <w:multiLevelType w:val="hybridMultilevel"/>
    <w:tmpl w:val="C3726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774D6"/>
    <w:multiLevelType w:val="hybridMultilevel"/>
    <w:tmpl w:val="00E84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06AA1"/>
    <w:multiLevelType w:val="hybridMultilevel"/>
    <w:tmpl w:val="71DC6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C7485"/>
    <w:multiLevelType w:val="hybridMultilevel"/>
    <w:tmpl w:val="D9DEB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37BC1"/>
    <w:multiLevelType w:val="hybridMultilevel"/>
    <w:tmpl w:val="D9947AD8"/>
    <w:lvl w:ilvl="0" w:tplc="BA643D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477E"/>
    <w:multiLevelType w:val="hybridMultilevel"/>
    <w:tmpl w:val="79565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45099"/>
    <w:multiLevelType w:val="hybridMultilevel"/>
    <w:tmpl w:val="77687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80E40"/>
    <w:multiLevelType w:val="hybridMultilevel"/>
    <w:tmpl w:val="64D4B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32DED"/>
    <w:multiLevelType w:val="hybridMultilevel"/>
    <w:tmpl w:val="50FAF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40050"/>
    <w:multiLevelType w:val="hybridMultilevel"/>
    <w:tmpl w:val="632C2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D04D8"/>
    <w:multiLevelType w:val="hybridMultilevel"/>
    <w:tmpl w:val="C4B2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B2B94"/>
    <w:multiLevelType w:val="hybridMultilevel"/>
    <w:tmpl w:val="052A712A"/>
    <w:lvl w:ilvl="0" w:tplc="D89801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13E2"/>
    <w:multiLevelType w:val="hybridMultilevel"/>
    <w:tmpl w:val="E32CD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C653A"/>
    <w:multiLevelType w:val="hybridMultilevel"/>
    <w:tmpl w:val="5A422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87824"/>
    <w:multiLevelType w:val="hybridMultilevel"/>
    <w:tmpl w:val="AE50AAC6"/>
    <w:lvl w:ilvl="0" w:tplc="D23838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0D6"/>
    <w:multiLevelType w:val="hybridMultilevel"/>
    <w:tmpl w:val="10525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008F7"/>
    <w:multiLevelType w:val="hybridMultilevel"/>
    <w:tmpl w:val="2234A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110AD"/>
    <w:multiLevelType w:val="hybridMultilevel"/>
    <w:tmpl w:val="B9860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E6992"/>
    <w:multiLevelType w:val="hybridMultilevel"/>
    <w:tmpl w:val="64D4B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24227"/>
    <w:multiLevelType w:val="hybridMultilevel"/>
    <w:tmpl w:val="26BC7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6E5369"/>
    <w:multiLevelType w:val="hybridMultilevel"/>
    <w:tmpl w:val="3EBAD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941261"/>
    <w:multiLevelType w:val="hybridMultilevel"/>
    <w:tmpl w:val="B33A5464"/>
    <w:lvl w:ilvl="0" w:tplc="55B2E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21"/>
  </w:num>
  <w:num w:numId="5">
    <w:abstractNumId w:val="0"/>
  </w:num>
  <w:num w:numId="6">
    <w:abstractNumId w:val="12"/>
  </w:num>
  <w:num w:numId="7">
    <w:abstractNumId w:val="7"/>
  </w:num>
  <w:num w:numId="8">
    <w:abstractNumId w:val="22"/>
  </w:num>
  <w:num w:numId="9">
    <w:abstractNumId w:val="11"/>
  </w:num>
  <w:num w:numId="10">
    <w:abstractNumId w:val="20"/>
  </w:num>
  <w:num w:numId="11">
    <w:abstractNumId w:val="14"/>
  </w:num>
  <w:num w:numId="12">
    <w:abstractNumId w:val="5"/>
  </w:num>
  <w:num w:numId="13">
    <w:abstractNumId w:val="19"/>
  </w:num>
  <w:num w:numId="14">
    <w:abstractNumId w:val="18"/>
  </w:num>
  <w:num w:numId="15">
    <w:abstractNumId w:val="1"/>
  </w:num>
  <w:num w:numId="16">
    <w:abstractNumId w:val="4"/>
  </w:num>
  <w:num w:numId="17">
    <w:abstractNumId w:val="3"/>
  </w:num>
  <w:num w:numId="18">
    <w:abstractNumId w:val="15"/>
  </w:num>
  <w:num w:numId="19">
    <w:abstractNumId w:val="8"/>
  </w:num>
  <w:num w:numId="20">
    <w:abstractNumId w:val="9"/>
  </w:num>
  <w:num w:numId="21">
    <w:abstractNumId w:val="23"/>
  </w:num>
  <w:num w:numId="22">
    <w:abstractNumId w:val="13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43"/>
    <w:rsid w:val="001C2010"/>
    <w:rsid w:val="00310EC3"/>
    <w:rsid w:val="0059386E"/>
    <w:rsid w:val="006936B7"/>
    <w:rsid w:val="00696AEB"/>
    <w:rsid w:val="00832610"/>
    <w:rsid w:val="00880743"/>
    <w:rsid w:val="008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F8DD"/>
  <w15:chartTrackingRefBased/>
  <w15:docId w15:val="{F15E615B-9147-4752-B97D-378181FB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0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10"/>
  </w:style>
  <w:style w:type="paragraph" w:styleId="Footer">
    <w:name w:val="footer"/>
    <w:basedOn w:val="Normal"/>
    <w:link w:val="FooterChar"/>
    <w:uiPriority w:val="99"/>
    <w:unhideWhenUsed/>
    <w:rsid w:val="001C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10"/>
  </w:style>
  <w:style w:type="character" w:styleId="FollowedHyperlink">
    <w:name w:val="FollowedHyperlink"/>
    <w:basedOn w:val="DefaultParagraphFont"/>
    <w:uiPriority w:val="99"/>
    <w:semiHidden/>
    <w:unhideWhenUsed/>
    <w:rsid w:val="00310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asternct.edu/english/resources/learning-outco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Barbara Little (English)</dc:creator>
  <cp:keywords/>
  <dc:description/>
  <cp:lastModifiedBy>Barbara Liu</cp:lastModifiedBy>
  <cp:revision>2</cp:revision>
  <dcterms:created xsi:type="dcterms:W3CDTF">2020-09-18T12:52:00Z</dcterms:created>
  <dcterms:modified xsi:type="dcterms:W3CDTF">2020-09-18T12:52:00Z</dcterms:modified>
</cp:coreProperties>
</file>