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mc:Ignorable="w14 w15 wp14 w16se w16cid w16 w16cex w16sdtdh w16sdtfl">
  <w:body>
    <w:p xmlns:wp14="http://schemas.microsoft.com/office/word/2010/wordml" w:rsidP="4A764E60" wp14:paraId="14510E97" wp14:textId="011959E3">
      <w:pPr>
        <w:spacing w:before="0" w:beforeAutospacing="off" w:after="160" w:afterAutospacing="off" w:line="257" w:lineRule="auto"/>
        <w:jc w:val="center"/>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pPr>
      <w:r w:rsidRPr="4A764E60"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Course Overview: BIO 200</w:t>
      </w:r>
    </w:p>
    <w:tbl>
      <w:tblPr>
        <w:tblStyle w:val="TableGrid"/>
        <w:tblW w:w="0" w:type="auto"/>
        <w:tblBorders>
          <w:top w:val="single" w:sz="6"/>
          <w:left w:val="single" w:sz="6"/>
          <w:bottom w:val="single" w:sz="6"/>
          <w:right w:val="single" w:sz="6"/>
        </w:tblBorders>
        <w:tblLayout w:type="fixed"/>
        <w:tblLook w:val="04A0" w:firstRow="1" w:lastRow="0" w:firstColumn="1" w:lastColumn="0" w:noHBand="0" w:noVBand="1"/>
      </w:tblPr>
      <w:tblGrid>
        <w:gridCol w:w="9345"/>
      </w:tblGrid>
      <w:tr w:rsidR="4A764E60" w:rsidTr="51C34D67" w14:paraId="41E027A8">
        <w:trPr>
          <w:trHeight w:val="300"/>
        </w:trPr>
        <w:tc>
          <w:tcPr>
            <w:tcW w:w="9345" w:type="dxa"/>
            <w:tcBorders>
              <w:top w:val="single" w:sz="6"/>
              <w:left w:val="single" w:sz="6"/>
              <w:bottom w:val="single" w:sz="6"/>
              <w:right w:val="single" w:sz="6"/>
            </w:tcBorders>
            <w:tcMar>
              <w:left w:w="105" w:type="dxa"/>
              <w:right w:w="105" w:type="dxa"/>
            </w:tcMar>
            <w:vAlign w:val="top"/>
          </w:tcPr>
          <w:p w:rsidR="4A764E60" w:rsidP="2C882A07" w:rsidRDefault="4A764E60" w14:paraId="1570FDDA" w14:textId="6A1DC2DA">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2C882A07" w:rsidR="4A764E60">
              <w:rPr>
                <w:rFonts w:ascii="Century Schoolbook" w:hAnsi="Century Schoolbook" w:eastAsia="Century Schoolbook" w:cs="Century Schoolbook"/>
                <w:b w:val="1"/>
                <w:bCs w:val="1"/>
                <w:i w:val="0"/>
                <w:iCs w:val="0"/>
                <w:sz w:val="22"/>
                <w:szCs w:val="22"/>
                <w:lang w:val="en-US"/>
              </w:rPr>
              <w:t xml:space="preserve">Course title: </w:t>
            </w:r>
            <w:r w:rsidRPr="2C882A07" w:rsidR="137BF81B">
              <w:rPr>
                <w:rFonts w:ascii="Century Schoolbook" w:hAnsi="Century Schoolbook" w:eastAsia="Century Schoolbook" w:cs="Century Schoolbook"/>
                <w:b w:val="0"/>
                <w:bCs w:val="0"/>
                <w:i w:val="0"/>
                <w:iCs w:val="0"/>
                <w:sz w:val="22"/>
                <w:szCs w:val="22"/>
                <w:lang w:val="en-US"/>
              </w:rPr>
              <w:t xml:space="preserve">Ecology and the Environment </w:t>
            </w:r>
          </w:p>
          <w:p w:rsidR="4A764E60" w:rsidP="2C882A07" w:rsidRDefault="4A764E60" w14:paraId="68C73099" w14:textId="6F5DB4A8">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tc>
      </w:tr>
      <w:tr w:rsidR="4A764E60" w:rsidTr="51C34D67" w14:paraId="3773C065">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508C78CB" w14:textId="0AF2598E">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 xml:space="preserve">Pre-requisites: </w:t>
            </w:r>
            <w:r w:rsidRPr="611B75F1" w:rsidR="42072F59">
              <w:rPr>
                <w:rFonts w:ascii="Century Schoolbook" w:hAnsi="Century Schoolbook" w:eastAsia="Century Schoolbook" w:cs="Century Schoolbook"/>
                <w:b w:val="0"/>
                <w:bCs w:val="0"/>
                <w:i w:val="0"/>
                <w:iCs w:val="0"/>
                <w:sz w:val="22"/>
                <w:szCs w:val="22"/>
                <w:lang w:val="en-US"/>
              </w:rPr>
              <w:t>None</w:t>
            </w:r>
          </w:p>
          <w:p w:rsidR="4A764E60" w:rsidP="4A764E60" w:rsidRDefault="4A764E60" w14:paraId="55D18D6E" w14:textId="29EFFD10">
            <w:pPr>
              <w:spacing w:before="0" w:beforeAutospacing="off" w:after="0" w:afterAutospacing="off"/>
              <w:rPr>
                <w:rFonts w:ascii="Century Schoolbook" w:hAnsi="Century Schoolbook" w:eastAsia="Century Schoolbook" w:cs="Century Schoolbook"/>
                <w:b w:val="0"/>
                <w:bCs w:val="0"/>
                <w:i w:val="0"/>
                <w:iCs w:val="0"/>
                <w:sz w:val="22"/>
                <w:szCs w:val="22"/>
              </w:rPr>
            </w:pPr>
          </w:p>
        </w:tc>
      </w:tr>
      <w:tr w:rsidR="4A764E60" w:rsidTr="51C34D67" w14:paraId="18B661DD">
        <w:trPr>
          <w:trHeight w:val="300"/>
        </w:trPr>
        <w:tc>
          <w:tcPr>
            <w:tcW w:w="9345" w:type="dxa"/>
            <w:tcBorders>
              <w:top w:val="single" w:sz="6"/>
              <w:left w:val="single" w:sz="6"/>
              <w:bottom w:val="single" w:sz="6"/>
              <w:right w:val="single" w:sz="6"/>
            </w:tcBorders>
            <w:tcMar>
              <w:left w:w="105" w:type="dxa"/>
              <w:right w:w="105" w:type="dxa"/>
            </w:tcMar>
            <w:vAlign w:val="top"/>
          </w:tcPr>
          <w:p w:rsidR="4A764E60" w:rsidP="4A764E60" w:rsidRDefault="4A764E60" w14:paraId="77C1F1A8" w14:textId="3119FDCD">
            <w:pPr>
              <w:spacing w:before="0" w:beforeAutospacing="off" w:after="0" w:afterAutospacing="off"/>
              <w:rPr>
                <w:rFonts w:ascii="Century Schoolbook" w:hAnsi="Century Schoolbook" w:eastAsia="Century Schoolbook" w:cs="Century Schoolbook"/>
                <w:b w:val="0"/>
                <w:bCs w:val="0"/>
                <w:i w:val="0"/>
                <w:iCs w:val="0"/>
                <w:sz w:val="22"/>
                <w:szCs w:val="22"/>
              </w:rPr>
            </w:pPr>
            <w:r w:rsidRPr="4A764E60" w:rsidR="4A764E60">
              <w:rPr>
                <w:rFonts w:ascii="Century Schoolbook" w:hAnsi="Century Schoolbook" w:eastAsia="Century Schoolbook" w:cs="Century Schoolbook"/>
                <w:b w:val="1"/>
                <w:bCs w:val="1"/>
                <w:i w:val="0"/>
                <w:iCs w:val="0"/>
                <w:sz w:val="22"/>
                <w:szCs w:val="22"/>
                <w:lang w:val="en-US"/>
              </w:rPr>
              <w:t xml:space="preserve">Number of credits: </w:t>
            </w:r>
            <w:r w:rsidRPr="4A764E60" w:rsidR="4A764E60">
              <w:rPr>
                <w:rFonts w:ascii="Century Schoolbook" w:hAnsi="Century Schoolbook" w:eastAsia="Century Schoolbook" w:cs="Century Schoolbook"/>
                <w:b w:val="0"/>
                <w:bCs w:val="0"/>
                <w:i w:val="0"/>
                <w:iCs w:val="0"/>
                <w:sz w:val="22"/>
                <w:szCs w:val="22"/>
                <w:lang w:val="en-US"/>
              </w:rPr>
              <w:t>3</w:t>
            </w:r>
          </w:p>
          <w:p w:rsidR="4A764E60" w:rsidP="4A764E60" w:rsidRDefault="4A764E60" w14:paraId="6AC63AF8" w14:textId="722FF5CF">
            <w:pPr>
              <w:spacing w:before="0" w:beforeAutospacing="off" w:after="0" w:afterAutospacing="off"/>
              <w:rPr>
                <w:rFonts w:ascii="Century Schoolbook" w:hAnsi="Century Schoolbook" w:eastAsia="Century Schoolbook" w:cs="Century Schoolbook"/>
                <w:b w:val="0"/>
                <w:bCs w:val="0"/>
                <w:i w:val="0"/>
                <w:iCs w:val="0"/>
                <w:sz w:val="22"/>
                <w:szCs w:val="22"/>
              </w:rPr>
            </w:pPr>
          </w:p>
        </w:tc>
      </w:tr>
      <w:tr w:rsidR="4A764E60" w:rsidTr="51C34D67" w14:paraId="57FDB8F0">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362A8545" w14:textId="6FCD00F3">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 xml:space="preserve">Catalog course description: </w:t>
            </w:r>
            <w:r w:rsidRPr="611B75F1" w:rsidR="04785A4A">
              <w:rPr>
                <w:rFonts w:ascii="Century Schoolbook" w:hAnsi="Century Schoolbook" w:eastAsia="Century Schoolbook" w:cs="Century Schoolbook"/>
                <w:b w:val="0"/>
                <w:bCs w:val="0"/>
                <w:i w:val="0"/>
                <w:iCs w:val="0"/>
                <w:sz w:val="22"/>
                <w:szCs w:val="22"/>
                <w:lang w:val="en-US"/>
              </w:rPr>
              <w:t>This course introduces students to the study of organismal interactions: both among organisms, as well as those between organisms and their physical environment. Course topics include the movement of energy through ecosystems, species interactions, population dynamics, and human impacts on other organisms and the environment. Topics will be presented within an evolutionary framework, drawing on connections to human experience as well as other sub-disciplines of biology. Special emphasis will be placed on critical evaluation of scientific information, the scientific method and ecology as a scientific enterprise.</w:t>
            </w:r>
          </w:p>
          <w:p w:rsidR="4A764E60" w:rsidP="4A764E60" w:rsidRDefault="4A764E60" w14:paraId="0A0749B4" w14:textId="524B4284">
            <w:pPr>
              <w:spacing w:before="0" w:beforeAutospacing="off" w:after="0" w:afterAutospacing="off"/>
              <w:rPr>
                <w:rFonts w:ascii="Century Schoolbook" w:hAnsi="Century Schoolbook" w:eastAsia="Century Schoolbook" w:cs="Century Schoolbook"/>
                <w:b w:val="0"/>
                <w:bCs w:val="0"/>
                <w:i w:val="0"/>
                <w:iCs w:val="0"/>
                <w:sz w:val="22"/>
                <w:szCs w:val="22"/>
              </w:rPr>
            </w:pPr>
          </w:p>
        </w:tc>
      </w:tr>
      <w:tr w:rsidR="4A764E60" w:rsidTr="51C34D67" w14:paraId="7564DD74">
        <w:trPr>
          <w:trHeight w:val="300"/>
        </w:trPr>
        <w:tc>
          <w:tcPr>
            <w:tcW w:w="9345" w:type="dxa"/>
            <w:tcBorders>
              <w:top w:val="single" w:sz="6"/>
              <w:left w:val="single" w:sz="6"/>
              <w:bottom w:val="single" w:sz="6"/>
              <w:right w:val="single" w:sz="6"/>
            </w:tcBorders>
            <w:tcMar>
              <w:left w:w="105" w:type="dxa"/>
              <w:right w:w="105" w:type="dxa"/>
            </w:tcMar>
            <w:vAlign w:val="top"/>
          </w:tcPr>
          <w:p w:rsidR="4A764E60" w:rsidP="51C34D67" w:rsidRDefault="4A764E60" w14:paraId="0ABB9738" w14:textId="1A2D0BDF">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51C34D67" w:rsidR="4A764E60">
              <w:rPr>
                <w:rFonts w:ascii="Century Schoolbook" w:hAnsi="Century Schoolbook" w:eastAsia="Century Schoolbook" w:cs="Century Schoolbook"/>
                <w:b w:val="1"/>
                <w:bCs w:val="1"/>
                <w:i w:val="0"/>
                <w:iCs w:val="0"/>
                <w:sz w:val="22"/>
                <w:szCs w:val="22"/>
                <w:lang w:val="en-US"/>
              </w:rPr>
              <w:t>Required instructor qualifications</w:t>
            </w:r>
            <w:r w:rsidRPr="51C34D67" w:rsidR="4A764E60">
              <w:rPr>
                <w:rFonts w:ascii="Century Schoolbook" w:hAnsi="Century Schoolbook" w:eastAsia="Century Schoolbook" w:cs="Century Schoolbook"/>
                <w:b w:val="1"/>
                <w:bCs w:val="1"/>
                <w:i w:val="0"/>
                <w:iCs w:val="0"/>
                <w:sz w:val="22"/>
                <w:szCs w:val="22"/>
                <w:lang w:val="en-US"/>
              </w:rPr>
              <w:t>:</w:t>
            </w:r>
            <w:r w:rsidRPr="51C34D67" w:rsidR="4CA51218">
              <w:rPr>
                <w:rFonts w:ascii="Century Schoolbook" w:hAnsi="Century Schoolbook" w:eastAsia="Century Schoolbook" w:cs="Century Schoolbook"/>
                <w:b w:val="1"/>
                <w:bCs w:val="1"/>
                <w:i w:val="0"/>
                <w:iCs w:val="0"/>
                <w:sz w:val="22"/>
                <w:szCs w:val="22"/>
                <w:lang w:val="en-US"/>
              </w:rPr>
              <w:t xml:space="preserve"> </w:t>
            </w:r>
            <w:r w:rsidRPr="51C34D67" w:rsidR="4CA51218">
              <w:rPr>
                <w:rFonts w:ascii="Century Schoolbook" w:hAnsi="Century Schoolbook" w:eastAsia="Century Schoolbook" w:cs="Century Schoolbook"/>
                <w:b w:val="0"/>
                <w:bCs w:val="0"/>
                <w:i w:val="0"/>
                <w:iCs w:val="0"/>
                <w:sz w:val="22"/>
                <w:szCs w:val="22"/>
                <w:lang w:val="en-US"/>
              </w:rPr>
              <w:t xml:space="preserve">Minimum degree </w:t>
            </w:r>
            <w:r w:rsidRPr="51C34D67" w:rsidR="4CA51218">
              <w:rPr>
                <w:rFonts w:ascii="Century Schoolbook" w:hAnsi="Century Schoolbook" w:eastAsia="Century Schoolbook" w:cs="Century Schoolbook"/>
                <w:b w:val="0"/>
                <w:bCs w:val="0"/>
                <w:i w:val="0"/>
                <w:iCs w:val="0"/>
                <w:sz w:val="22"/>
                <w:szCs w:val="22"/>
                <w:lang w:val="en-US"/>
              </w:rPr>
              <w:t>required</w:t>
            </w:r>
            <w:r w:rsidRPr="51C34D67" w:rsidR="4CA51218">
              <w:rPr>
                <w:rFonts w:ascii="Century Schoolbook" w:hAnsi="Century Schoolbook" w:eastAsia="Century Schoolbook" w:cs="Century Schoolbook"/>
                <w:b w:val="0"/>
                <w:bCs w:val="0"/>
                <w:i w:val="0"/>
                <w:iCs w:val="0"/>
                <w:sz w:val="22"/>
                <w:szCs w:val="22"/>
                <w:lang w:val="en-US"/>
              </w:rPr>
              <w:t xml:space="preserve">: </w:t>
            </w:r>
            <w:r w:rsidRPr="51C34D67" w:rsidR="16AB6A2F">
              <w:rPr>
                <w:rFonts w:ascii="Century Schoolbook" w:hAnsi="Century Schoolbook" w:eastAsia="Century Schoolbook" w:cs="Century Schoolbook"/>
                <w:b w:val="0"/>
                <w:bCs w:val="0"/>
                <w:i w:val="0"/>
                <w:iCs w:val="0"/>
                <w:caps w:val="0"/>
                <w:smallCaps w:val="0"/>
                <w:noProof w:val="0"/>
                <w:color w:val="242424"/>
                <w:sz w:val="22"/>
                <w:szCs w:val="22"/>
                <w:lang w:val="en-US"/>
              </w:rPr>
              <w:t>Master’s in Biology</w:t>
            </w:r>
            <w:r w:rsidRPr="51C34D67" w:rsidR="16AB6A2F">
              <w:rPr>
                <w:rFonts w:ascii="Century Schoolbook" w:hAnsi="Century Schoolbook" w:eastAsia="Century Schoolbook" w:cs="Century Schoolbook"/>
                <w:b w:val="0"/>
                <w:bCs w:val="0"/>
                <w:i w:val="0"/>
                <w:iCs w:val="0"/>
                <w:caps w:val="0"/>
                <w:smallCaps w:val="0"/>
                <w:noProof w:val="0"/>
                <w:color w:val="242424"/>
                <w:sz w:val="22"/>
                <w:szCs w:val="22"/>
                <w:lang w:val="en-US"/>
              </w:rPr>
              <w:t xml:space="preserve"> or related field</w:t>
            </w:r>
            <w:r w:rsidRPr="51C34D67" w:rsidR="4CA51218">
              <w:rPr>
                <w:rFonts w:ascii="Century Schoolbook" w:hAnsi="Century Schoolbook" w:eastAsia="Century Schoolbook" w:cs="Century Schoolbook"/>
                <w:b w:val="0"/>
                <w:bCs w:val="0"/>
                <w:i w:val="0"/>
                <w:iCs w:val="0"/>
                <w:sz w:val="22"/>
                <w:szCs w:val="22"/>
                <w:lang w:val="en-US"/>
              </w:rPr>
              <w:t xml:space="preserve">. </w:t>
            </w:r>
            <w:r w:rsidRPr="51C34D67" w:rsidR="68277516">
              <w:rPr>
                <w:rFonts w:ascii="Century Schoolbook" w:hAnsi="Century Schoolbook" w:eastAsia="Century Schoolbook" w:cs="Century Schoolbook"/>
                <w:b w:val="0"/>
                <w:bCs w:val="0"/>
                <w:i w:val="0"/>
                <w:iCs w:val="0"/>
                <w:sz w:val="22"/>
                <w:szCs w:val="22"/>
                <w:lang w:val="en-US"/>
              </w:rPr>
              <w:t xml:space="preserve">Master’s in Educaton with Ecology coursework will be considered. No lab experience </w:t>
            </w:r>
            <w:r w:rsidRPr="51C34D67" w:rsidR="68277516">
              <w:rPr>
                <w:rFonts w:ascii="Century Schoolbook" w:hAnsi="Century Schoolbook" w:eastAsia="Century Schoolbook" w:cs="Century Schoolbook"/>
                <w:b w:val="0"/>
                <w:bCs w:val="0"/>
                <w:i w:val="0"/>
                <w:iCs w:val="0"/>
                <w:sz w:val="22"/>
                <w:szCs w:val="22"/>
                <w:lang w:val="en-US"/>
              </w:rPr>
              <w:t>required</w:t>
            </w:r>
            <w:r w:rsidRPr="51C34D67" w:rsidR="68277516">
              <w:rPr>
                <w:rFonts w:ascii="Century Schoolbook" w:hAnsi="Century Schoolbook" w:eastAsia="Century Schoolbook" w:cs="Century Schoolbook"/>
                <w:b w:val="0"/>
                <w:bCs w:val="0"/>
                <w:i w:val="0"/>
                <w:iCs w:val="0"/>
                <w:sz w:val="22"/>
                <w:szCs w:val="22"/>
                <w:lang w:val="en-US"/>
              </w:rPr>
              <w:t xml:space="preserve">. </w:t>
            </w:r>
          </w:p>
          <w:p w:rsidR="4A764E60" w:rsidP="51C34D67" w:rsidRDefault="4A764E60" w14:paraId="4903B0D9" w14:textId="7FB73CF9">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tc>
      </w:tr>
      <w:tr w:rsidR="4A764E60" w:rsidTr="51C34D67" w14:paraId="04F2574D">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5B46D485" w14:textId="25482C5E">
            <w:pPr>
              <w:spacing w:before="0" w:beforeAutospacing="off" w:after="0" w:afterAutospacing="off"/>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 xml:space="preserve">Course’s audience and role in Eastern’s curriculum: </w:t>
            </w:r>
            <w:r w:rsidRPr="611B75F1" w:rsidR="3A25B5AA">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t xml:space="preserve">This course fulfills two requirements with Eastern’s liberal arts core curriculum (ELAC), serving as a disciplinary perspectives course in Science &amp; Math and counting toward the learning outcome of </w:t>
            </w:r>
            <w:hyperlink r:id="R43da7fd5e91544ef">
              <w:r w:rsidRPr="611B75F1" w:rsidR="3A25B5AA">
                <w:rPr>
                  <w:rStyle w:val="Hyperlink"/>
                  <w:rFonts w:ascii="Century Schoolbook" w:hAnsi="Century Schoolbook" w:eastAsia="Century Schoolbook" w:cs="Century Schoolbook"/>
                  <w:b w:val="0"/>
                  <w:bCs w:val="0"/>
                  <w:i w:val="0"/>
                  <w:iCs w:val="0"/>
                  <w:caps w:val="0"/>
                  <w:smallCaps w:val="0"/>
                  <w:strike w:val="0"/>
                  <w:dstrike w:val="0"/>
                  <w:noProof w:val="0"/>
                  <w:sz w:val="22"/>
                  <w:szCs w:val="22"/>
                  <w:lang w:val="en-US"/>
                </w:rPr>
                <w:t>quantitative literacy</w:t>
              </w:r>
            </w:hyperlink>
            <w:r w:rsidRPr="611B75F1" w:rsidR="3A25B5AA">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t>. As such, it enrolls students across the university, primarily students who do not intend to major in Biology.</w:t>
            </w:r>
            <w:r w:rsidRPr="611B75F1" w:rsidR="5CDA1D8A">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t xml:space="preserve"> The course is also taken by students completing the Environmental Science minor.</w:t>
            </w:r>
          </w:p>
          <w:p w:rsidR="4A764E60" w:rsidP="611B75F1" w:rsidRDefault="4A764E60" w14:paraId="324ACCE6" w14:textId="0B59124C">
            <w:pPr>
              <w:spacing w:before="0" w:beforeAutospacing="off" w:after="0" w:afterAutospacing="off"/>
              <w:rPr>
                <w:rFonts w:ascii="Century Schoolbook" w:hAnsi="Century Schoolbook" w:eastAsia="Century Schoolbook" w:cs="Century Schoolbook"/>
                <w:b w:val="1"/>
                <w:bCs w:val="1"/>
                <w:i w:val="0"/>
                <w:iCs w:val="0"/>
                <w:sz w:val="22"/>
                <w:szCs w:val="22"/>
                <w:lang w:val="en-US"/>
              </w:rPr>
            </w:pPr>
          </w:p>
        </w:tc>
      </w:tr>
      <w:tr w:rsidR="4A764E60" w:rsidTr="51C34D67" w14:paraId="192F84D2">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3F51AB2C" w14:textId="065E6337">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 xml:space="preserve">Learning </w:t>
            </w:r>
            <w:r w:rsidRPr="611B75F1" w:rsidR="2503052F">
              <w:rPr>
                <w:rFonts w:ascii="Century Schoolbook" w:hAnsi="Century Schoolbook" w:eastAsia="Century Schoolbook" w:cs="Century Schoolbook"/>
                <w:b w:val="1"/>
                <w:bCs w:val="1"/>
                <w:i w:val="0"/>
                <w:iCs w:val="0"/>
                <w:sz w:val="22"/>
                <w:szCs w:val="22"/>
                <w:lang w:val="en-US"/>
              </w:rPr>
              <w:t>outcome</w:t>
            </w:r>
            <w:r w:rsidRPr="611B75F1" w:rsidR="4A764E60">
              <w:rPr>
                <w:rFonts w:ascii="Century Schoolbook" w:hAnsi="Century Schoolbook" w:eastAsia="Century Schoolbook" w:cs="Century Schoolbook"/>
                <w:b w:val="1"/>
                <w:bCs w:val="1"/>
                <w:i w:val="0"/>
                <w:iCs w:val="0"/>
                <w:sz w:val="22"/>
                <w:szCs w:val="22"/>
                <w:lang w:val="en-US"/>
              </w:rPr>
              <w:t>s:</w:t>
            </w:r>
            <w:r w:rsidRPr="611B75F1" w:rsidR="4BE7D55D">
              <w:rPr>
                <w:rFonts w:ascii="Century Schoolbook" w:hAnsi="Century Schoolbook" w:eastAsia="Century Schoolbook" w:cs="Century Schoolbook"/>
                <w:b w:val="1"/>
                <w:bCs w:val="1"/>
                <w:i w:val="0"/>
                <w:iCs w:val="0"/>
                <w:sz w:val="22"/>
                <w:szCs w:val="22"/>
                <w:lang w:val="en-US"/>
              </w:rPr>
              <w:t xml:space="preserve"> </w:t>
            </w:r>
            <w:r w:rsidRPr="611B75F1" w:rsidR="4BE7D55D">
              <w:rPr>
                <w:rFonts w:ascii="Century Schoolbook" w:hAnsi="Century Schoolbook" w:eastAsia="Century Schoolbook" w:cs="Century Schoolbook"/>
                <w:b w:val="0"/>
                <w:bCs w:val="0"/>
                <w:i w:val="0"/>
                <w:iCs w:val="0"/>
                <w:sz w:val="22"/>
                <w:szCs w:val="22"/>
                <w:lang w:val="en-US"/>
              </w:rPr>
              <w:t xml:space="preserve">Instructors may decide on their own phrasing for learning outcomes, </w:t>
            </w:r>
            <w:r w:rsidRPr="611B75F1" w:rsidR="2957A508">
              <w:rPr>
                <w:rFonts w:ascii="Century Schoolbook" w:hAnsi="Century Schoolbook" w:eastAsia="Century Schoolbook" w:cs="Century Schoolbook"/>
                <w:b w:val="0"/>
                <w:bCs w:val="0"/>
                <w:i w:val="0"/>
                <w:iCs w:val="0"/>
                <w:sz w:val="22"/>
                <w:szCs w:val="22"/>
                <w:lang w:val="en-US"/>
              </w:rPr>
              <w:t>so long as they reflect the course content, including the focus on quantitative literacy</w:t>
            </w:r>
            <w:r w:rsidRPr="611B75F1" w:rsidR="41B15D0F">
              <w:rPr>
                <w:rFonts w:ascii="Century Schoolbook" w:hAnsi="Century Schoolbook" w:eastAsia="Century Schoolbook" w:cs="Century Schoolbook"/>
                <w:b w:val="0"/>
                <w:bCs w:val="0"/>
                <w:i w:val="0"/>
                <w:iCs w:val="0"/>
                <w:sz w:val="22"/>
                <w:szCs w:val="22"/>
                <w:lang w:val="en-US"/>
              </w:rPr>
              <w:t>.</w:t>
            </w:r>
            <w:r w:rsidRPr="611B75F1" w:rsidR="1D13914A">
              <w:rPr>
                <w:rFonts w:ascii="Century Schoolbook" w:hAnsi="Century Schoolbook" w:eastAsia="Century Schoolbook" w:cs="Century Schoolbook"/>
                <w:b w:val="0"/>
                <w:bCs w:val="0"/>
                <w:i w:val="0"/>
                <w:iCs w:val="0"/>
                <w:sz w:val="22"/>
                <w:szCs w:val="22"/>
                <w:lang w:val="en-US"/>
              </w:rPr>
              <w:t xml:space="preserve"> You might wish to use the outcomes below.</w:t>
            </w:r>
          </w:p>
          <w:p w:rsidR="4A764E60" w:rsidP="611B75F1" w:rsidRDefault="4A764E60" w14:paraId="1BA35102" w14:textId="0E573BBA">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p w:rsidR="4A764E60" w:rsidP="611B75F1" w:rsidRDefault="4A764E60" w14:paraId="143B6AF3" w14:textId="08BD55D0">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1B15D0F">
              <w:rPr>
                <w:rFonts w:ascii="Century Schoolbook" w:hAnsi="Century Schoolbook" w:eastAsia="Century Schoolbook" w:cs="Century Schoolbook"/>
                <w:b w:val="0"/>
                <w:bCs w:val="0"/>
                <w:i w:val="0"/>
                <w:iCs w:val="0"/>
                <w:sz w:val="22"/>
                <w:szCs w:val="22"/>
                <w:lang w:val="en-US"/>
              </w:rPr>
              <w:t>Upon completion of this course, students will be able to:</w:t>
            </w:r>
          </w:p>
          <w:p w:rsidR="4A764E60" w:rsidP="611B75F1" w:rsidRDefault="4A764E60" w14:paraId="22FFF44A" w14:textId="3DBD6754">
            <w:pPr>
              <w:pStyle w:val="ListParagraph"/>
              <w:numPr>
                <w:ilvl w:val="0"/>
                <w:numId w:val="1"/>
              </w:num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1B15D0F">
              <w:rPr>
                <w:rFonts w:ascii="Century Schoolbook" w:hAnsi="Century Schoolbook" w:eastAsia="Century Schoolbook" w:cs="Century Schoolbook"/>
                <w:b w:val="0"/>
                <w:bCs w:val="0"/>
                <w:i w:val="0"/>
                <w:iCs w:val="0"/>
                <w:sz w:val="22"/>
                <w:szCs w:val="22"/>
                <w:lang w:val="en-US"/>
              </w:rPr>
              <w:t>Measure and analyze environmental factors</w:t>
            </w:r>
            <w:r w:rsidRPr="611B75F1" w:rsidR="30EC2269">
              <w:rPr>
                <w:rFonts w:ascii="Century Schoolbook" w:hAnsi="Century Schoolbook" w:eastAsia="Century Schoolbook" w:cs="Century Schoolbook"/>
                <w:b w:val="0"/>
                <w:bCs w:val="0"/>
                <w:i w:val="0"/>
                <w:iCs w:val="0"/>
                <w:sz w:val="22"/>
                <w:szCs w:val="22"/>
                <w:lang w:val="en-US"/>
              </w:rPr>
              <w:t xml:space="preserve"> that </w:t>
            </w:r>
            <w:r w:rsidRPr="611B75F1" w:rsidR="30EC2269">
              <w:rPr>
                <w:rFonts w:ascii="Century Schoolbook" w:hAnsi="Century Schoolbook" w:eastAsia="Century Schoolbook" w:cs="Century Schoolbook"/>
                <w:b w:val="0"/>
                <w:bCs w:val="0"/>
                <w:i w:val="0"/>
                <w:iCs w:val="0"/>
                <w:sz w:val="22"/>
                <w:szCs w:val="22"/>
                <w:lang w:val="en-US"/>
              </w:rPr>
              <w:t>impact</w:t>
            </w:r>
            <w:r w:rsidRPr="611B75F1" w:rsidR="30EC2269">
              <w:rPr>
                <w:rFonts w:ascii="Century Schoolbook" w:hAnsi="Century Schoolbook" w:eastAsia="Century Schoolbook" w:cs="Century Schoolbook"/>
                <w:b w:val="0"/>
                <w:bCs w:val="0"/>
                <w:i w:val="0"/>
                <w:iCs w:val="0"/>
                <w:sz w:val="22"/>
                <w:szCs w:val="22"/>
                <w:lang w:val="en-US"/>
              </w:rPr>
              <w:t xml:space="preserve"> local habitats and global cycles and draw conclusions using </w:t>
            </w:r>
            <w:r w:rsidRPr="611B75F1" w:rsidR="5D7B237D">
              <w:rPr>
                <w:rFonts w:ascii="Century Schoolbook" w:hAnsi="Century Schoolbook" w:eastAsia="Century Schoolbook" w:cs="Century Schoolbook"/>
                <w:b w:val="0"/>
                <w:bCs w:val="0"/>
                <w:i w:val="0"/>
                <w:iCs w:val="0"/>
                <w:sz w:val="22"/>
                <w:szCs w:val="22"/>
                <w:lang w:val="en-US"/>
              </w:rPr>
              <w:t>quantitative</w:t>
            </w:r>
            <w:r w:rsidRPr="611B75F1" w:rsidR="30EC2269">
              <w:rPr>
                <w:rFonts w:ascii="Century Schoolbook" w:hAnsi="Century Schoolbook" w:eastAsia="Century Schoolbook" w:cs="Century Schoolbook"/>
                <w:b w:val="0"/>
                <w:bCs w:val="0"/>
                <w:i w:val="0"/>
                <w:iCs w:val="0"/>
                <w:sz w:val="22"/>
                <w:szCs w:val="22"/>
                <w:lang w:val="en-US"/>
              </w:rPr>
              <w:t xml:space="preserve"> methods</w:t>
            </w:r>
          </w:p>
          <w:p w:rsidR="4A764E60" w:rsidP="611B75F1" w:rsidRDefault="4A764E60" w14:paraId="6F3A10C2" w14:textId="69658623">
            <w:pPr>
              <w:pStyle w:val="ListParagraph"/>
              <w:numPr>
                <w:ilvl w:val="0"/>
                <w:numId w:val="1"/>
              </w:num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25B9B2B">
              <w:rPr>
                <w:rFonts w:ascii="Century Schoolbook" w:hAnsi="Century Schoolbook" w:eastAsia="Century Schoolbook" w:cs="Century Schoolbook"/>
                <w:b w:val="0"/>
                <w:bCs w:val="0"/>
                <w:i w:val="0"/>
                <w:iCs w:val="0"/>
                <w:sz w:val="22"/>
                <w:szCs w:val="22"/>
                <w:lang w:val="en-US"/>
              </w:rPr>
              <w:t xml:space="preserve">Demonstrate how humans/society make choices that </w:t>
            </w:r>
            <w:r w:rsidRPr="611B75F1" w:rsidR="425B9B2B">
              <w:rPr>
                <w:rFonts w:ascii="Century Schoolbook" w:hAnsi="Century Schoolbook" w:eastAsia="Century Schoolbook" w:cs="Century Schoolbook"/>
                <w:b w:val="0"/>
                <w:bCs w:val="0"/>
                <w:i w:val="0"/>
                <w:iCs w:val="0"/>
                <w:sz w:val="22"/>
                <w:szCs w:val="22"/>
                <w:lang w:val="en-US"/>
              </w:rPr>
              <w:t>impact</w:t>
            </w:r>
            <w:r w:rsidRPr="611B75F1" w:rsidR="425B9B2B">
              <w:rPr>
                <w:rFonts w:ascii="Century Schoolbook" w:hAnsi="Century Schoolbook" w:eastAsia="Century Schoolbook" w:cs="Century Schoolbook"/>
                <w:b w:val="0"/>
                <w:bCs w:val="0"/>
                <w:i w:val="0"/>
                <w:iCs w:val="0"/>
                <w:sz w:val="22"/>
                <w:szCs w:val="22"/>
                <w:lang w:val="en-US"/>
              </w:rPr>
              <w:t xml:space="preserve"> ecosystems and other humans in the present and the future</w:t>
            </w:r>
          </w:p>
          <w:p w:rsidR="4A764E60" w:rsidP="611B75F1" w:rsidRDefault="4A764E60" w14:paraId="428E766B" w14:textId="5CACB09E">
            <w:pPr>
              <w:pStyle w:val="ListParagraph"/>
              <w:numPr>
                <w:ilvl w:val="0"/>
                <w:numId w:val="1"/>
              </w:num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25B9B2B">
              <w:rPr>
                <w:rFonts w:ascii="Century Schoolbook" w:hAnsi="Century Schoolbook" w:eastAsia="Century Schoolbook" w:cs="Century Schoolbook"/>
                <w:b w:val="0"/>
                <w:bCs w:val="0"/>
                <w:i w:val="0"/>
                <w:iCs w:val="0"/>
                <w:sz w:val="22"/>
                <w:szCs w:val="22"/>
                <w:lang w:val="en-US"/>
              </w:rPr>
              <w:t>Present and communicate complex environmental problems and how humans/society need to work together and find solutions</w:t>
            </w:r>
          </w:p>
          <w:p w:rsidR="4A764E60" w:rsidP="611B75F1" w:rsidRDefault="4A764E60" w14:paraId="5DD1AA77" w14:textId="48D9393D">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p w:rsidR="4A764E60" w:rsidP="611B75F1" w:rsidRDefault="4A764E60" w14:paraId="601BD7AF" w14:textId="0B7CB630">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tc>
      </w:tr>
      <w:tr w:rsidR="4A764E60" w:rsidTr="51C34D67" w14:paraId="17262516">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763CDD00" w14:textId="1BF719E1">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Primary modes of instruction:</w:t>
            </w:r>
            <w:r w:rsidRPr="611B75F1" w:rsidR="7D9E3055">
              <w:rPr>
                <w:rFonts w:ascii="Century Schoolbook" w:hAnsi="Century Schoolbook" w:eastAsia="Century Schoolbook" w:cs="Century Schoolbook"/>
                <w:b w:val="1"/>
                <w:bCs w:val="1"/>
                <w:i w:val="0"/>
                <w:iCs w:val="0"/>
                <w:sz w:val="22"/>
                <w:szCs w:val="22"/>
                <w:lang w:val="en-US"/>
              </w:rPr>
              <w:t xml:space="preserve"> </w:t>
            </w:r>
            <w:r w:rsidRPr="611B75F1" w:rsidR="7D9E3055">
              <w:rPr>
                <w:rFonts w:ascii="Century Schoolbook" w:hAnsi="Century Schoolbook" w:eastAsia="Century Schoolbook" w:cs="Century Schoolbook"/>
                <w:b w:val="0"/>
                <w:bCs w:val="0"/>
                <w:i w:val="0"/>
                <w:iCs w:val="0"/>
                <w:sz w:val="22"/>
                <w:szCs w:val="22"/>
                <w:lang w:val="en-US"/>
              </w:rPr>
              <w:t>Lecture</w:t>
            </w:r>
            <w:r w:rsidRPr="611B75F1" w:rsidR="45C433E8">
              <w:rPr>
                <w:rFonts w:ascii="Century Schoolbook" w:hAnsi="Century Schoolbook" w:eastAsia="Century Schoolbook" w:cs="Century Schoolbook"/>
                <w:b w:val="0"/>
                <w:bCs w:val="0"/>
                <w:i w:val="0"/>
                <w:iCs w:val="0"/>
                <w:sz w:val="22"/>
                <w:szCs w:val="22"/>
                <w:lang w:val="en-US"/>
              </w:rPr>
              <w:t>;</w:t>
            </w:r>
            <w:r w:rsidRPr="611B75F1" w:rsidR="7D9E3055">
              <w:rPr>
                <w:rFonts w:ascii="Century Schoolbook" w:hAnsi="Century Schoolbook" w:eastAsia="Century Schoolbook" w:cs="Century Schoolbook"/>
                <w:b w:val="0"/>
                <w:bCs w:val="0"/>
                <w:i w:val="0"/>
                <w:iCs w:val="0"/>
                <w:sz w:val="22"/>
                <w:szCs w:val="22"/>
                <w:lang w:val="en-US"/>
              </w:rPr>
              <w:t xml:space="preserve"> class </w:t>
            </w:r>
            <w:r w:rsidRPr="611B75F1" w:rsidR="000DBC17">
              <w:rPr>
                <w:rFonts w:ascii="Century Schoolbook" w:hAnsi="Century Schoolbook" w:eastAsia="Century Schoolbook" w:cs="Century Schoolbook"/>
                <w:b w:val="0"/>
                <w:bCs w:val="0"/>
                <w:i w:val="0"/>
                <w:iCs w:val="0"/>
                <w:sz w:val="22"/>
                <w:szCs w:val="22"/>
                <w:lang w:val="en-US"/>
              </w:rPr>
              <w:t xml:space="preserve">and small-group </w:t>
            </w:r>
            <w:r w:rsidRPr="611B75F1" w:rsidR="7D9E3055">
              <w:rPr>
                <w:rFonts w:ascii="Century Schoolbook" w:hAnsi="Century Schoolbook" w:eastAsia="Century Schoolbook" w:cs="Century Schoolbook"/>
                <w:b w:val="0"/>
                <w:bCs w:val="0"/>
                <w:i w:val="0"/>
                <w:iCs w:val="0"/>
                <w:sz w:val="22"/>
                <w:szCs w:val="22"/>
                <w:lang w:val="en-US"/>
              </w:rPr>
              <w:t>discussion</w:t>
            </w:r>
            <w:r w:rsidRPr="611B75F1" w:rsidR="0A1DF094">
              <w:rPr>
                <w:rFonts w:ascii="Century Schoolbook" w:hAnsi="Century Schoolbook" w:eastAsia="Century Schoolbook" w:cs="Century Schoolbook"/>
                <w:b w:val="0"/>
                <w:bCs w:val="0"/>
                <w:i w:val="0"/>
                <w:iCs w:val="0"/>
                <w:sz w:val="22"/>
                <w:szCs w:val="22"/>
                <w:lang w:val="en-US"/>
              </w:rPr>
              <w:t>s</w:t>
            </w:r>
            <w:r w:rsidRPr="611B75F1" w:rsidR="4E6D3E8E">
              <w:rPr>
                <w:rFonts w:ascii="Century Schoolbook" w:hAnsi="Century Schoolbook" w:eastAsia="Century Schoolbook" w:cs="Century Schoolbook"/>
                <w:b w:val="0"/>
                <w:bCs w:val="0"/>
                <w:i w:val="0"/>
                <w:iCs w:val="0"/>
                <w:sz w:val="22"/>
                <w:szCs w:val="22"/>
                <w:lang w:val="en-US"/>
              </w:rPr>
              <w:t>; debates</w:t>
            </w:r>
          </w:p>
          <w:p w:rsidR="4A764E60" w:rsidP="611B75F1" w:rsidRDefault="4A764E60" w14:paraId="6C77D90E" w14:textId="5C1B32CE">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tc>
      </w:tr>
      <w:tr w:rsidR="4A764E60" w:rsidTr="51C34D67" w14:paraId="2FC31D44">
        <w:trPr>
          <w:trHeight w:val="300"/>
        </w:trPr>
        <w:tc>
          <w:tcPr>
            <w:tcW w:w="9345" w:type="dxa"/>
            <w:tcBorders>
              <w:top w:val="single" w:sz="6"/>
              <w:left w:val="single" w:sz="6"/>
              <w:bottom w:val="single" w:sz="6"/>
              <w:right w:val="single" w:sz="6"/>
            </w:tcBorders>
            <w:tcMar>
              <w:left w:w="105" w:type="dxa"/>
              <w:right w:w="105" w:type="dxa"/>
            </w:tcMar>
            <w:vAlign w:val="top"/>
          </w:tcPr>
          <w:p w:rsidR="4A764E60" w:rsidP="4FADAA67" w:rsidRDefault="4A764E60" w14:paraId="42C9FD0B" w14:textId="64E1F3A6">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4FADAA67" w:rsidR="4A764E60">
              <w:rPr>
                <w:rFonts w:ascii="Century Schoolbook" w:hAnsi="Century Schoolbook" w:eastAsia="Century Schoolbook" w:cs="Century Schoolbook"/>
                <w:b w:val="1"/>
                <w:bCs w:val="1"/>
                <w:i w:val="0"/>
                <w:iCs w:val="0"/>
                <w:sz w:val="22"/>
                <w:szCs w:val="22"/>
                <w:lang w:val="en-US"/>
              </w:rPr>
              <w:t>Primary modes of assessment:</w:t>
            </w:r>
            <w:r w:rsidRPr="4FADAA67" w:rsidR="5E2479DD">
              <w:rPr>
                <w:rFonts w:ascii="Century Schoolbook" w:hAnsi="Century Schoolbook" w:eastAsia="Century Schoolbook" w:cs="Century Schoolbook"/>
                <w:b w:val="1"/>
                <w:bCs w:val="1"/>
                <w:i w:val="0"/>
                <w:iCs w:val="0"/>
                <w:sz w:val="22"/>
                <w:szCs w:val="22"/>
                <w:lang w:val="en-US"/>
              </w:rPr>
              <w:t xml:space="preserve"> </w:t>
            </w:r>
            <w:r w:rsidRPr="4FADAA67" w:rsidR="5E2479DD">
              <w:rPr>
                <w:rFonts w:ascii="Century Schoolbook" w:hAnsi="Century Schoolbook" w:eastAsia="Century Schoolbook" w:cs="Century Schoolbook"/>
                <w:b w:val="0"/>
                <w:bCs w:val="0"/>
                <w:i w:val="0"/>
                <w:iCs w:val="0"/>
                <w:sz w:val="22"/>
                <w:szCs w:val="22"/>
                <w:lang w:val="en-US"/>
              </w:rPr>
              <w:t>Instructors’ grading policies on campus vary slightly, but generally h</w:t>
            </w:r>
            <w:r w:rsidRPr="4FADAA67" w:rsidR="61A0CB44">
              <w:rPr>
                <w:rFonts w:ascii="Century Schoolbook" w:hAnsi="Century Schoolbook" w:eastAsia="Century Schoolbook" w:cs="Century Schoolbook"/>
                <w:b w:val="0"/>
                <w:bCs w:val="0"/>
                <w:i w:val="0"/>
                <w:iCs w:val="0"/>
                <w:sz w:val="22"/>
                <w:szCs w:val="22"/>
                <w:lang w:val="en-US"/>
              </w:rPr>
              <w:t>ave</w:t>
            </w:r>
            <w:r w:rsidRPr="4FADAA67" w:rsidR="5E2479DD">
              <w:rPr>
                <w:rFonts w:ascii="Century Schoolbook" w:hAnsi="Century Schoolbook" w:eastAsia="Century Schoolbook" w:cs="Century Schoolbook"/>
                <w:b w:val="0"/>
                <w:bCs w:val="0"/>
                <w:i w:val="0"/>
                <w:iCs w:val="0"/>
                <w:sz w:val="22"/>
                <w:szCs w:val="22"/>
                <w:lang w:val="en-US"/>
              </w:rPr>
              <w:t xml:space="preserve"> the following requirements: </w:t>
            </w:r>
          </w:p>
          <w:p w:rsidR="4A764E60" w:rsidP="611B75F1" w:rsidRDefault="4A764E60" w14:paraId="27D74340" w14:textId="22E5C454">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p w:rsidR="4A764E60" w:rsidP="611B75F1" w:rsidRDefault="4A764E60" w14:paraId="61AA8780" w14:textId="4853E477">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66696FE6">
              <w:rPr>
                <w:rFonts w:ascii="Century Schoolbook" w:hAnsi="Century Schoolbook" w:eastAsia="Century Schoolbook" w:cs="Century Schoolbook"/>
                <w:b w:val="0"/>
                <w:bCs w:val="0"/>
                <w:i w:val="0"/>
                <w:iCs w:val="0"/>
                <w:sz w:val="22"/>
                <w:szCs w:val="22"/>
                <w:lang w:val="en-US"/>
              </w:rPr>
              <w:t>3-4 exams (45-50% of course grade)</w:t>
            </w:r>
          </w:p>
          <w:p w:rsidR="4A764E60" w:rsidP="611B75F1" w:rsidRDefault="4A764E60" w14:paraId="22DEEE68" w14:textId="775A1CFC">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66696FE6">
              <w:rPr>
                <w:rFonts w:ascii="Century Schoolbook" w:hAnsi="Century Schoolbook" w:eastAsia="Century Schoolbook" w:cs="Century Schoolbook"/>
                <w:b w:val="0"/>
                <w:bCs w:val="0"/>
                <w:i w:val="0"/>
                <w:iCs w:val="0"/>
                <w:sz w:val="22"/>
                <w:szCs w:val="22"/>
                <w:lang w:val="en-US"/>
              </w:rPr>
              <w:t>Class participation (about 10% of course grade)</w:t>
            </w:r>
          </w:p>
          <w:p w:rsidR="4A764E60" w:rsidP="611B75F1" w:rsidRDefault="4A764E60" w14:paraId="00561C3A" w14:textId="6D1C379F">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19C2D7BC">
              <w:rPr>
                <w:rFonts w:ascii="Century Schoolbook" w:hAnsi="Century Schoolbook" w:eastAsia="Century Schoolbook" w:cs="Century Schoolbook"/>
                <w:b w:val="0"/>
                <w:bCs w:val="0"/>
                <w:i w:val="0"/>
                <w:iCs w:val="0"/>
                <w:sz w:val="22"/>
                <w:szCs w:val="22"/>
                <w:lang w:val="en-US"/>
              </w:rPr>
              <w:t>Writing assignments (about 45% of course grade)</w:t>
            </w:r>
          </w:p>
          <w:p w:rsidR="4A764E60" w:rsidP="611B75F1" w:rsidRDefault="4A764E60" w14:paraId="696DF1F3" w14:textId="47EE204B">
            <w:pPr>
              <w:pStyle w:val="Normal"/>
              <w:spacing w:before="0" w:beforeAutospacing="off" w:after="0" w:afterAutospacing="off"/>
              <w:rPr>
                <w:rFonts w:ascii="Century Schoolbook" w:hAnsi="Century Schoolbook" w:eastAsia="Century Schoolbook" w:cs="Century Schoolbook"/>
                <w:b w:val="0"/>
                <w:bCs w:val="0"/>
                <w:i w:val="0"/>
                <w:iCs w:val="0"/>
                <w:sz w:val="22"/>
                <w:szCs w:val="22"/>
                <w:lang w:val="en-US"/>
              </w:rPr>
            </w:pPr>
          </w:p>
          <w:p w:rsidR="4A764E60" w:rsidP="611B75F1" w:rsidRDefault="4A764E60" w14:paraId="67FD1348" w14:textId="764947F8">
            <w:pPr>
              <w:pStyle w:val="Normal"/>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19C2D7BC">
              <w:rPr>
                <w:rFonts w:ascii="Century Schoolbook" w:hAnsi="Century Schoolbook" w:eastAsia="Century Schoolbook" w:cs="Century Schoolbook"/>
                <w:b w:val="0"/>
                <w:bCs w:val="0"/>
                <w:i w:val="0"/>
                <w:iCs w:val="0"/>
                <w:sz w:val="22"/>
                <w:szCs w:val="22"/>
                <w:lang w:val="en-US"/>
              </w:rPr>
              <w:t xml:space="preserve">As described on the sample syllabi, writing assignments might include short papers about the conservation issue of the students’ choice, a garbage log, in-class writing, group debates and reflections, </w:t>
            </w:r>
            <w:r w:rsidRPr="611B75F1" w:rsidR="19C2D7BC">
              <w:rPr>
                <w:rFonts w:ascii="Century Schoolbook" w:hAnsi="Century Schoolbook" w:eastAsia="Century Schoolbook" w:cs="Century Schoolbook"/>
                <w:b w:val="0"/>
                <w:bCs w:val="0"/>
                <w:i w:val="0"/>
                <w:iCs w:val="0"/>
                <w:sz w:val="22"/>
                <w:szCs w:val="22"/>
                <w:lang w:val="en-US"/>
              </w:rPr>
              <w:t xml:space="preserve">essays analyzing </w:t>
            </w:r>
            <w:r w:rsidRPr="611B75F1" w:rsidR="64E1F44D">
              <w:rPr>
                <w:rFonts w:ascii="Century Schoolbook" w:hAnsi="Century Schoolbook" w:eastAsia="Century Schoolbook" w:cs="Century Schoolbook"/>
                <w:b w:val="0"/>
                <w:bCs w:val="0"/>
                <w:i w:val="0"/>
                <w:iCs w:val="0"/>
                <w:sz w:val="22"/>
                <w:szCs w:val="22"/>
                <w:lang w:val="en-US"/>
              </w:rPr>
              <w:t>peer reviewed and news articles</w:t>
            </w:r>
            <w:r w:rsidRPr="611B75F1" w:rsidR="22C752FB">
              <w:rPr>
                <w:rFonts w:ascii="Century Schoolbook" w:hAnsi="Century Schoolbook" w:eastAsia="Century Schoolbook" w:cs="Century Schoolbook"/>
                <w:b w:val="0"/>
                <w:bCs w:val="0"/>
                <w:i w:val="0"/>
                <w:iCs w:val="0"/>
                <w:sz w:val="22"/>
                <w:szCs w:val="22"/>
                <w:lang w:val="en-US"/>
              </w:rPr>
              <w:t xml:space="preserve">, or </w:t>
            </w:r>
            <w:r w:rsidRPr="611B75F1" w:rsidR="22C752FB">
              <w:rPr>
                <w:rFonts w:ascii="Century Schoolbook" w:hAnsi="Century Schoolbook" w:eastAsia="Century Schoolbook" w:cs="Century Schoolbook"/>
                <w:b w:val="0"/>
                <w:bCs w:val="0"/>
                <w:i w:val="0"/>
                <w:iCs w:val="0"/>
                <w:sz w:val="22"/>
                <w:szCs w:val="22"/>
                <w:lang w:val="en-US"/>
              </w:rPr>
              <w:t>other</w:t>
            </w:r>
            <w:r w:rsidRPr="611B75F1" w:rsidR="22C752FB">
              <w:rPr>
                <w:rFonts w:ascii="Century Schoolbook" w:hAnsi="Century Schoolbook" w:eastAsia="Century Schoolbook" w:cs="Century Schoolbook"/>
                <w:b w:val="0"/>
                <w:bCs w:val="0"/>
                <w:i w:val="0"/>
                <w:iCs w:val="0"/>
                <w:sz w:val="22"/>
                <w:szCs w:val="22"/>
                <w:lang w:val="en-US"/>
              </w:rPr>
              <w:t xml:space="preserve"> options of the instructor’s choice.</w:t>
            </w:r>
          </w:p>
          <w:p w:rsidR="4A764E60" w:rsidP="611B75F1" w:rsidRDefault="4A764E60" w14:paraId="2F462255" w14:textId="67C0F63D">
            <w:pPr>
              <w:spacing w:before="0" w:beforeAutospacing="off" w:after="0" w:afterAutospacing="off"/>
              <w:rPr>
                <w:rFonts w:ascii="Century Schoolbook" w:hAnsi="Century Schoolbook" w:eastAsia="Century Schoolbook" w:cs="Century Schoolbook"/>
                <w:b w:val="1"/>
                <w:bCs w:val="1"/>
                <w:i w:val="0"/>
                <w:iCs w:val="0"/>
                <w:sz w:val="22"/>
                <w:szCs w:val="22"/>
                <w:lang w:val="en-US"/>
              </w:rPr>
            </w:pPr>
          </w:p>
        </w:tc>
      </w:tr>
      <w:tr w:rsidR="4A764E60" w:rsidTr="51C34D67" w14:paraId="6828EFA1">
        <w:trPr>
          <w:trHeight w:val="300"/>
        </w:trPr>
        <w:tc>
          <w:tcPr>
            <w:tcW w:w="9345" w:type="dxa"/>
            <w:tcBorders>
              <w:top w:val="single" w:sz="6"/>
              <w:left w:val="single" w:sz="6"/>
              <w:bottom w:val="single" w:sz="6"/>
              <w:right w:val="single" w:sz="6"/>
            </w:tcBorders>
            <w:tcMar>
              <w:left w:w="105" w:type="dxa"/>
              <w:right w:w="105" w:type="dxa"/>
            </w:tcMar>
            <w:vAlign w:val="top"/>
          </w:tcPr>
          <w:p w:rsidR="4A764E60" w:rsidP="611B75F1" w:rsidRDefault="4A764E60" w14:paraId="28208B91" w14:textId="3EA825DC">
            <w:pPr>
              <w:spacing w:before="0" w:beforeAutospacing="off" w:after="0" w:afterAutospacing="off"/>
              <w:rPr>
                <w:rFonts w:ascii="Century Schoolbook" w:hAnsi="Century Schoolbook" w:eastAsia="Century Schoolbook" w:cs="Century Schoolbook"/>
                <w:b w:val="0"/>
                <w:bCs w:val="0"/>
                <w:i w:val="0"/>
                <w:iCs w:val="0"/>
                <w:sz w:val="22"/>
                <w:szCs w:val="22"/>
                <w:lang w:val="en-US"/>
              </w:rPr>
            </w:pPr>
            <w:r w:rsidRPr="611B75F1" w:rsidR="4A764E60">
              <w:rPr>
                <w:rFonts w:ascii="Century Schoolbook" w:hAnsi="Century Schoolbook" w:eastAsia="Century Schoolbook" w:cs="Century Schoolbook"/>
                <w:b w:val="1"/>
                <w:bCs w:val="1"/>
                <w:i w:val="0"/>
                <w:iCs w:val="0"/>
                <w:sz w:val="22"/>
                <w:szCs w:val="22"/>
                <w:lang w:val="en-US"/>
              </w:rPr>
              <w:t>Other notes for instructors:</w:t>
            </w:r>
            <w:r w:rsidRPr="611B75F1" w:rsidR="56C6A20A">
              <w:rPr>
                <w:rFonts w:ascii="Century Schoolbook" w:hAnsi="Century Schoolbook" w:eastAsia="Century Schoolbook" w:cs="Century Schoolbook"/>
                <w:b w:val="1"/>
                <w:bCs w:val="1"/>
                <w:i w:val="0"/>
                <w:iCs w:val="0"/>
                <w:sz w:val="22"/>
                <w:szCs w:val="22"/>
                <w:lang w:val="en-US"/>
              </w:rPr>
              <w:t xml:space="preserve"> </w:t>
            </w:r>
            <w:r w:rsidRPr="611B75F1" w:rsidR="56C6A20A">
              <w:rPr>
                <w:rFonts w:ascii="Century Schoolbook" w:hAnsi="Century Schoolbook" w:eastAsia="Century Schoolbook" w:cs="Century Schoolbook"/>
                <w:b w:val="0"/>
                <w:bCs w:val="0"/>
                <w:i w:val="0"/>
                <w:iCs w:val="0"/>
                <w:sz w:val="22"/>
                <w:szCs w:val="22"/>
                <w:lang w:val="en-US"/>
              </w:rPr>
              <w:t>Instructors on campus tend to recommend but not require a textbook for this course. Recommended titles incl</w:t>
            </w:r>
            <w:r w:rsidRPr="611B75F1" w:rsidR="64CB9A87">
              <w:rPr>
                <w:rFonts w:ascii="Century Schoolbook" w:hAnsi="Century Schoolbook" w:eastAsia="Century Schoolbook" w:cs="Century Schoolbook"/>
                <w:b w:val="0"/>
                <w:bCs w:val="0"/>
                <w:i w:val="0"/>
                <w:iCs w:val="0"/>
                <w:sz w:val="22"/>
                <w:szCs w:val="22"/>
                <w:lang w:val="en-US"/>
              </w:rPr>
              <w:t xml:space="preserve">ude G. Tyler Miller and Scott </w:t>
            </w:r>
            <w:r w:rsidRPr="611B75F1" w:rsidR="64CB9A87">
              <w:rPr>
                <w:rFonts w:ascii="Century Schoolbook" w:hAnsi="Century Schoolbook" w:eastAsia="Century Schoolbook" w:cs="Century Schoolbook"/>
                <w:b w:val="0"/>
                <w:bCs w:val="0"/>
                <w:i w:val="0"/>
                <w:iCs w:val="0"/>
                <w:sz w:val="22"/>
                <w:szCs w:val="22"/>
                <w:lang w:val="en-US"/>
              </w:rPr>
              <w:t>Spoolman’s</w:t>
            </w:r>
            <w:r w:rsidRPr="611B75F1" w:rsidR="64CB9A87">
              <w:rPr>
                <w:rFonts w:ascii="Century Schoolbook" w:hAnsi="Century Schoolbook" w:eastAsia="Century Schoolbook" w:cs="Century Schoolbook"/>
                <w:b w:val="0"/>
                <w:bCs w:val="0"/>
                <w:i w:val="0"/>
                <w:iCs w:val="0"/>
                <w:sz w:val="22"/>
                <w:szCs w:val="22"/>
                <w:lang w:val="en-US"/>
              </w:rPr>
              <w:t xml:space="preserve"> </w:t>
            </w:r>
            <w:hyperlink r:id="R15d24fadfa314e3d">
              <w:r w:rsidRPr="611B75F1" w:rsidR="64CB9A87">
                <w:rPr>
                  <w:rStyle w:val="Hyperlink"/>
                  <w:rFonts w:ascii="Century Schoolbook" w:hAnsi="Century Schoolbook" w:eastAsia="Century Schoolbook" w:cs="Century Schoolbook"/>
                  <w:b w:val="0"/>
                  <w:bCs w:val="0"/>
                  <w:i w:val="1"/>
                  <w:iCs w:val="1"/>
                  <w:sz w:val="22"/>
                  <w:szCs w:val="22"/>
                  <w:lang w:val="en-US"/>
                </w:rPr>
                <w:t>Essentials of Ecology</w:t>
              </w:r>
            </w:hyperlink>
            <w:r w:rsidRPr="611B75F1" w:rsidR="0EFBAED0">
              <w:rPr>
                <w:rFonts w:ascii="Century Schoolbook" w:hAnsi="Century Schoolbook" w:eastAsia="Century Schoolbook" w:cs="Century Schoolbook"/>
                <w:b w:val="0"/>
                <w:bCs w:val="0"/>
                <w:i w:val="1"/>
                <w:iCs w:val="1"/>
                <w:sz w:val="22"/>
                <w:szCs w:val="22"/>
                <w:lang w:val="en-US"/>
              </w:rPr>
              <w:t xml:space="preserve"> </w:t>
            </w:r>
            <w:r w:rsidRPr="611B75F1" w:rsidR="0EFBAED0">
              <w:rPr>
                <w:rFonts w:ascii="Century Schoolbook" w:hAnsi="Century Schoolbook" w:eastAsia="Century Schoolbook" w:cs="Century Schoolbook"/>
                <w:b w:val="0"/>
                <w:bCs w:val="0"/>
                <w:i w:val="0"/>
                <w:iCs w:val="0"/>
                <w:sz w:val="22"/>
                <w:szCs w:val="22"/>
                <w:lang w:val="en-US"/>
              </w:rPr>
              <w:t xml:space="preserve">and Anna Sher and Manuel Molles’s </w:t>
            </w:r>
            <w:hyperlink r:id="Rba2b9766c9fb414a">
              <w:r w:rsidRPr="611B75F1" w:rsidR="0EFBAED0">
                <w:rPr>
                  <w:rStyle w:val="Hyperlink"/>
                  <w:rFonts w:ascii="Century Schoolbook" w:hAnsi="Century Schoolbook" w:eastAsia="Century Schoolbook" w:cs="Century Schoolbook"/>
                  <w:b w:val="0"/>
                  <w:bCs w:val="0"/>
                  <w:i w:val="1"/>
                  <w:iCs w:val="1"/>
                  <w:sz w:val="22"/>
                  <w:szCs w:val="22"/>
                  <w:lang w:val="en-US"/>
                </w:rPr>
                <w:t xml:space="preserve">Ecology: Concepts and </w:t>
              </w:r>
              <w:r w:rsidRPr="611B75F1" w:rsidR="263448ED">
                <w:rPr>
                  <w:rStyle w:val="Hyperlink"/>
                  <w:rFonts w:ascii="Century Schoolbook" w:hAnsi="Century Schoolbook" w:eastAsia="Century Schoolbook" w:cs="Century Schoolbook"/>
                  <w:b w:val="0"/>
                  <w:bCs w:val="0"/>
                  <w:i w:val="1"/>
                  <w:iCs w:val="1"/>
                  <w:sz w:val="22"/>
                  <w:szCs w:val="22"/>
                  <w:lang w:val="en-US"/>
                </w:rPr>
                <w:t>Applications</w:t>
              </w:r>
            </w:hyperlink>
            <w:r w:rsidRPr="611B75F1" w:rsidR="263448ED">
              <w:rPr>
                <w:rFonts w:ascii="Century Schoolbook" w:hAnsi="Century Schoolbook" w:eastAsia="Century Schoolbook" w:cs="Century Schoolbook"/>
                <w:b w:val="0"/>
                <w:bCs w:val="0"/>
                <w:i w:val="0"/>
                <w:iCs w:val="0"/>
                <w:sz w:val="22"/>
                <w:szCs w:val="22"/>
                <w:lang w:val="en-US"/>
              </w:rPr>
              <w:t xml:space="preserve">. </w:t>
            </w:r>
          </w:p>
          <w:p w:rsidR="4A764E60" w:rsidP="611B75F1" w:rsidRDefault="4A764E60" w14:paraId="62A4308A" w14:textId="7B4D80DD">
            <w:pPr>
              <w:spacing w:before="0" w:beforeAutospacing="off" w:after="0" w:afterAutospacing="off"/>
              <w:rPr>
                <w:rFonts w:ascii="Century Schoolbook" w:hAnsi="Century Schoolbook" w:eastAsia="Century Schoolbook" w:cs="Century Schoolbook"/>
                <w:b w:val="0"/>
                <w:bCs w:val="0"/>
                <w:i w:val="0"/>
                <w:iCs w:val="0"/>
                <w:sz w:val="22"/>
                <w:szCs w:val="22"/>
                <w:lang w:val="en-US"/>
              </w:rPr>
            </w:pPr>
          </w:p>
        </w:tc>
      </w:tr>
    </w:tbl>
    <w:p xmlns:wp14="http://schemas.microsoft.com/office/word/2010/wordml" w:rsidP="4A764E60" wp14:paraId="2806620B" wp14:textId="593A4A46">
      <w:pPr>
        <w:spacing w:before="0" w:beforeAutospacing="off" w:after="160" w:afterAutospacing="off" w:line="257" w:lineRule="auto"/>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pPr>
      <w:r w:rsidRPr="4A764E60"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 xml:space="preserve"> </w:t>
      </w:r>
    </w:p>
    <w:p xmlns:wp14="http://schemas.microsoft.com/office/word/2010/wordml" w:rsidP="51C34D67" wp14:paraId="53715BAD" wp14:textId="4C758F3F">
      <w:pPr>
        <w:spacing w:before="0" w:beforeAutospacing="off" w:after="160" w:afterAutospacing="off" w:line="257" w:lineRule="auto"/>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pPr>
      <w:r w:rsidRPr="51C34D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 xml:space="preserve">Approved by the Department of </w:t>
      </w:r>
      <w:r w:rsidRPr="51C34D67" w:rsidR="18412E30">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Biology</w:t>
      </w:r>
      <w:r w:rsidRPr="51C34D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 xml:space="preserve"> </w:t>
      </w:r>
      <w:r w:rsidRPr="51C34D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on __</w:t>
      </w:r>
      <w:r w:rsidRPr="51C34D67" w:rsidR="49C7D554">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t>04/15/2025</w:t>
      </w:r>
      <w:r w:rsidRPr="51C34D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____</w:t>
      </w:r>
    </w:p>
    <w:p xmlns:wp14="http://schemas.microsoft.com/office/word/2010/wordml" w:rsidP="4FADAA67" wp14:paraId="3F9006AB" wp14:textId="0E2FAD04">
      <w:pPr>
        <w:spacing w:before="0" w:beforeAutospacing="off" w:after="160" w:afterAutospacing="off" w:line="257" w:lineRule="auto"/>
        <w:rPr>
          <w:rFonts w:ascii="Century Schoolbook" w:hAnsi="Century Schoolbook" w:eastAsia="Century Schoolbook" w:cs="Century Schoolbook"/>
          <w:b w:val="0"/>
          <w:bCs w:val="0"/>
          <w:i w:val="0"/>
          <w:iCs w:val="0"/>
          <w:caps w:val="0"/>
          <w:smallCaps w:val="0"/>
          <w:noProof w:val="0"/>
          <w:color w:val="000000" w:themeColor="text1" w:themeTint="FF" w:themeShade="FF"/>
          <w:sz w:val="22"/>
          <w:szCs w:val="22"/>
          <w:lang w:val="en-US"/>
        </w:rPr>
      </w:pPr>
      <w:r w:rsidRPr="4FADAA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Signature of department chair or faculty liaison: _</w:t>
      </w:r>
      <w:r w:rsidR="74E494F3">
        <w:drawing>
          <wp:inline xmlns:wp14="http://schemas.microsoft.com/office/word/2010/wordprocessingDrawing" wp14:editId="52421B36" wp14:anchorId="378B48C9">
            <wp:extent cx="1047750" cy="285750"/>
            <wp:effectExtent l="0" t="0" r="0" b="0"/>
            <wp:docPr id="224443563" name="" title=""/>
            <wp:cNvGraphicFramePr>
              <a:graphicFrameLocks noChangeAspect="1"/>
            </wp:cNvGraphicFramePr>
            <a:graphic>
              <a:graphicData uri="http://schemas.openxmlformats.org/drawingml/2006/picture">
                <pic:pic>
                  <pic:nvPicPr>
                    <pic:cNvPr id="0" name=""/>
                    <pic:cNvPicPr/>
                  </pic:nvPicPr>
                  <pic:blipFill>
                    <a:blip r:embed="R4df17181717942b5">
                      <a:extLst>
                        <a:ext xmlns:a="http://schemas.openxmlformats.org/drawingml/2006/main" uri="{28A0092B-C50C-407E-A947-70E740481C1C}">
                          <a14:useLocalDpi val="0"/>
                        </a:ext>
                      </a:extLst>
                    </a:blip>
                    <a:stretch>
                      <a:fillRect/>
                    </a:stretch>
                  </pic:blipFill>
                  <pic:spPr>
                    <a:xfrm>
                      <a:off x="0" y="0"/>
                      <a:ext cx="1047750" cy="285750"/>
                    </a:xfrm>
                    <a:prstGeom prst="rect">
                      <a:avLst/>
                    </a:prstGeom>
                  </pic:spPr>
                </pic:pic>
              </a:graphicData>
            </a:graphic>
          </wp:inline>
        </w:drawing>
      </w:r>
      <w:r w:rsidRPr="4FADAA67" w:rsidR="76E8572C">
        <w:rPr>
          <w:rFonts w:ascii="Century Schoolbook" w:hAnsi="Century Schoolbook" w:eastAsia="Century Schoolbook" w:cs="Century Schoolbook"/>
          <w:b w:val="1"/>
          <w:bCs w:val="1"/>
          <w:i w:val="0"/>
          <w:iCs w:val="0"/>
          <w:caps w:val="0"/>
          <w:smallCaps w:val="0"/>
          <w:noProof w:val="0"/>
          <w:color w:val="000000" w:themeColor="text1" w:themeTint="FF" w:themeShade="FF"/>
          <w:sz w:val="22"/>
          <w:szCs w:val="22"/>
          <w:lang w:val="en-US"/>
        </w:rPr>
        <w:t>___________</w:t>
      </w:r>
    </w:p>
    <w:p xmlns:wp14="http://schemas.microsoft.com/office/word/2010/wordml" wp14:paraId="2C078E63" wp14:textId="601E71C2"/>
    <w:sectPr>
      <w:pgSz w:w="12240" w:h="15840" w:orient="portrait"/>
      <w:pgMar w:top="1440" w:right="1440" w:bottom="1440" w:left="1440" w:header="720" w:footer="720" w:gutter="0"/>
      <w:cols w:space="720"/>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
    <w:nsid w:val="4df443a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267FFB4"/>
    <w:rsid w:val="000DBC17"/>
    <w:rsid w:val="04785A4A"/>
    <w:rsid w:val="0539775C"/>
    <w:rsid w:val="058CCB22"/>
    <w:rsid w:val="074AB97D"/>
    <w:rsid w:val="0991779A"/>
    <w:rsid w:val="0A1DF094"/>
    <w:rsid w:val="0E2AF996"/>
    <w:rsid w:val="0EFBAED0"/>
    <w:rsid w:val="0FF48730"/>
    <w:rsid w:val="114712E3"/>
    <w:rsid w:val="137BF81B"/>
    <w:rsid w:val="15768B6D"/>
    <w:rsid w:val="16AB6A2F"/>
    <w:rsid w:val="17F430D0"/>
    <w:rsid w:val="18412E30"/>
    <w:rsid w:val="19C2D7BC"/>
    <w:rsid w:val="1D13914A"/>
    <w:rsid w:val="1D29D4D2"/>
    <w:rsid w:val="2033CA7F"/>
    <w:rsid w:val="2267FFB4"/>
    <w:rsid w:val="22C752FB"/>
    <w:rsid w:val="23750018"/>
    <w:rsid w:val="23BA2A8B"/>
    <w:rsid w:val="2503052F"/>
    <w:rsid w:val="263448ED"/>
    <w:rsid w:val="28D517B7"/>
    <w:rsid w:val="2957A508"/>
    <w:rsid w:val="2C882A07"/>
    <w:rsid w:val="2C9FDED6"/>
    <w:rsid w:val="30EC2269"/>
    <w:rsid w:val="3A25B5AA"/>
    <w:rsid w:val="3A4B1733"/>
    <w:rsid w:val="3F10E887"/>
    <w:rsid w:val="41B15D0F"/>
    <w:rsid w:val="41B16F59"/>
    <w:rsid w:val="41B20EB0"/>
    <w:rsid w:val="42072F59"/>
    <w:rsid w:val="425B9B2B"/>
    <w:rsid w:val="439D4664"/>
    <w:rsid w:val="45B5EFB6"/>
    <w:rsid w:val="45C433E8"/>
    <w:rsid w:val="46019DB7"/>
    <w:rsid w:val="47D928A1"/>
    <w:rsid w:val="49C7D554"/>
    <w:rsid w:val="4A320EBC"/>
    <w:rsid w:val="4A764E60"/>
    <w:rsid w:val="4A9A2B22"/>
    <w:rsid w:val="4B3ED004"/>
    <w:rsid w:val="4B88541A"/>
    <w:rsid w:val="4BE7D55D"/>
    <w:rsid w:val="4C32AA46"/>
    <w:rsid w:val="4CA51218"/>
    <w:rsid w:val="4D87B60E"/>
    <w:rsid w:val="4E6D3E8E"/>
    <w:rsid w:val="4F3B888B"/>
    <w:rsid w:val="4F448BFC"/>
    <w:rsid w:val="4FADAA67"/>
    <w:rsid w:val="51C34D67"/>
    <w:rsid w:val="56C6A20A"/>
    <w:rsid w:val="5C2C75E4"/>
    <w:rsid w:val="5CDA1D8A"/>
    <w:rsid w:val="5D7B237D"/>
    <w:rsid w:val="5E2479DD"/>
    <w:rsid w:val="5F960748"/>
    <w:rsid w:val="611B75F1"/>
    <w:rsid w:val="61A0CB44"/>
    <w:rsid w:val="64CB9A87"/>
    <w:rsid w:val="64E1F44D"/>
    <w:rsid w:val="6564520E"/>
    <w:rsid w:val="663F41E8"/>
    <w:rsid w:val="66696FE6"/>
    <w:rsid w:val="68277516"/>
    <w:rsid w:val="6C4BDCEF"/>
    <w:rsid w:val="70D9F27F"/>
    <w:rsid w:val="74E494F3"/>
    <w:rsid w:val="76E8572C"/>
    <w:rsid w:val="7757028D"/>
    <w:rsid w:val="787621A9"/>
    <w:rsid w:val="7D9E3055"/>
    <w:rsid w:val="7FBF0E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7FFB4"/>
  <w15:chartTrackingRefBased/>
  <w15:docId w15:val="{6CDCD606-38C7-4A21-997D-91D05B01B96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Hyperlink">
    <w:uiPriority w:val="99"/>
    <w:name w:val="Hyperlink"/>
    <w:basedOn w:val="DefaultParagraphFont"/>
    <w:unhideWhenUsed/>
    <w:rsid w:val="611B75F1"/>
    <w:rPr>
      <w:color w:val="467886"/>
      <w:u w:val="single"/>
    </w:rPr>
  </w:style>
  <w:style w:type="paragraph" w:styleId="ListParagraph">
    <w:uiPriority w:val="34"/>
    <w:name w:val="List Paragraph"/>
    <w:basedOn w:val="Normal"/>
    <w:qFormat/>
    <w:rsid w:val="611B75F1"/>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microsoft.com/office/2011/relationships/people" Target="people.xml" Id="R814c5d548fa14ea8" /><Relationship Type="http://schemas.microsoft.com/office/2011/relationships/commentsExtended" Target="commentsExtended.xml" Id="Rccf2407b73564e91" /><Relationship Type="http://schemas.microsoft.com/office/2016/09/relationships/commentsIds" Target="commentsIds.xml" Id="Rfa394f3e19e94709" /><Relationship Type="http://schemas.openxmlformats.org/officeDocument/2006/relationships/hyperlink" Target="https://www.easternct.edu/liberal-arts-core/learning-outcomes.html" TargetMode="External" Id="R43da7fd5e91544ef" /><Relationship Type="http://schemas.openxmlformats.org/officeDocument/2006/relationships/hyperlink" Target="https://www.cengage.com/c/essentials-of-ecology-7e-miller-spoolman/9781285197265/" TargetMode="External" Id="R15d24fadfa314e3d" /><Relationship Type="http://schemas.openxmlformats.org/officeDocument/2006/relationships/hyperlink" Target="https://www.mheducation.com/highered/product/Ecology-Concepts-and-Applications-Sher.html" TargetMode="External" Id="Rba2b9766c9fb414a" /><Relationship Type="http://schemas.openxmlformats.org/officeDocument/2006/relationships/numbering" Target="numbering.xml" Id="Rf72d379aca4641db" /><Relationship Type="http://schemas.openxmlformats.org/officeDocument/2006/relationships/image" Target="/media/image.png" Id="R4df17181717942b5"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07AC5B267D3754ABB6CD3AE2D1C3F3A" ma:contentTypeVersion="16" ma:contentTypeDescription="Create a new document." ma:contentTypeScope="" ma:versionID="4cadd58cdee9a99a32051c1f275fd72d">
  <xsd:schema xmlns:xsd="http://www.w3.org/2001/XMLSchema" xmlns:xs="http://www.w3.org/2001/XMLSchema" xmlns:p="http://schemas.microsoft.com/office/2006/metadata/properties" xmlns:ns2="57c089e5-69f9-4f93-a248-ec748cd57c9a" xmlns:ns3="8c071a67-aaf4-4802-9487-daad4bf0a16d" targetNamespace="http://schemas.microsoft.com/office/2006/metadata/properties" ma:root="true" ma:fieldsID="03b527d12b63cfbb772d2987ad08839d" ns2:_="" ns3:_="">
    <xsd:import namespace="57c089e5-69f9-4f93-a248-ec748cd57c9a"/>
    <xsd:import namespace="8c071a67-aaf4-4802-9487-daad4bf0a1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c089e5-69f9-4f93-a248-ec748cd57c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74ff7c9-73a7-4932-88fa-326229ea86fd"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c071a67-aaf4-4802-9487-daad4bf0a1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0616bcb-9d4c-4ace-b976-0f1c7b84d571}" ma:internalName="TaxCatchAll" ma:showField="CatchAllData" ma:web="8c071a67-aaf4-4802-9487-daad4bf0a1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c071a67-aaf4-4802-9487-daad4bf0a16d" xsi:nil="true"/>
    <lcf76f155ced4ddcb4097134ff3c332f xmlns="57c089e5-69f9-4f93-a248-ec748cd57c9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B613-4BF1-4FA3-B8AD-B4B4E1129A26}"/>
</file>

<file path=customXml/itemProps2.xml><?xml version="1.0" encoding="utf-8"?>
<ds:datastoreItem xmlns:ds="http://schemas.openxmlformats.org/officeDocument/2006/customXml" ds:itemID="{CC02BF67-06A5-402F-9D90-60271FC1A323}"/>
</file>

<file path=customXml/itemProps3.xml><?xml version="1.0" encoding="utf-8"?>
<ds:datastoreItem xmlns:ds="http://schemas.openxmlformats.org/officeDocument/2006/customXml" ds:itemID="{A14B7E4E-A595-4FE2-98D2-E1F7935056D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Speicher,Allison (English)</dc:creator>
  <keywords/>
  <dc:description/>
  <lastModifiedBy>Speicher,Allison (English)</lastModifiedBy>
  <dcterms:created xsi:type="dcterms:W3CDTF">2025-04-05T20:59:50.0000000Z</dcterms:created>
  <dcterms:modified xsi:type="dcterms:W3CDTF">2025-04-19T17:55:58.2618541Z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0x010100B07AC5B267D3754ABB6CD3AE2D1C3F3A</vt:lpwstr>
  </property>
  <property fmtid="{D5CDD505-2E9C-101B-9397-08002B2CF9AE}" pid="3" name="MediaServiceImageTags">
    <vt:lpwstr/>
  </property>
</Properties>
</file>