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9BD8392" wp14:paraId="08136DEF" wp14:textId="50180834">
      <w:pPr>
        <w:spacing w:before="0" w:beforeAutospacing="off" w:after="160" w:afterAutospacing="off" w:line="257" w:lineRule="auto"/>
        <w:jc w:val="center"/>
        <w:rPr>
          <w:rFonts w:ascii="Century Schoolbook" w:hAnsi="Century Schoolbook" w:eastAsia="Century Schoolbook" w:cs="Century Schoolbook"/>
          <w:b w:val="1"/>
          <w:bCs w:val="1"/>
          <w:noProof w:val="0"/>
          <w:sz w:val="22"/>
          <w:szCs w:val="22"/>
          <w:lang w:val="en-US"/>
        </w:rPr>
      </w:pPr>
      <w:r w:rsidRPr="79BD8392" w:rsidR="57223CFF">
        <w:rPr>
          <w:rFonts w:ascii="Century Schoolbook" w:hAnsi="Century Schoolbook" w:eastAsia="Century Schoolbook" w:cs="Century Schoolbook"/>
          <w:b w:val="1"/>
          <w:bCs w:val="1"/>
          <w:noProof w:val="0"/>
          <w:sz w:val="22"/>
          <w:szCs w:val="22"/>
          <w:lang w:val="en-US"/>
        </w:rPr>
        <w:t>Course Overview: HIS 121</w:t>
      </w:r>
    </w:p>
    <w:tbl>
      <w:tblPr>
        <w:tblStyle w:val="TableGrid"/>
        <w:tblW w:w="0" w:type="auto"/>
        <w:tblLayout w:type="fixed"/>
        <w:tblLook w:val="04A0" w:firstRow="1" w:lastRow="0" w:firstColumn="1" w:lastColumn="0" w:noHBand="0" w:noVBand="1"/>
      </w:tblPr>
      <w:tblGrid>
        <w:gridCol w:w="9350"/>
      </w:tblGrid>
      <w:tr w:rsidR="79BD8392" w:rsidTr="4523DFA3" w14:paraId="08DCC255">
        <w:trPr>
          <w:trHeight w:val="300"/>
        </w:trPr>
        <w:tc>
          <w:tcPr>
            <w:tcW w:w="9350" w:type="dxa"/>
            <w:tcBorders>
              <w:top w:val="single" w:sz="8"/>
              <w:left w:val="single" w:sz="8"/>
              <w:bottom w:val="single" w:sz="8"/>
              <w:right w:val="single" w:sz="8"/>
            </w:tcBorders>
            <w:tcMar>
              <w:left w:w="108" w:type="dxa"/>
              <w:right w:w="108" w:type="dxa"/>
            </w:tcMar>
            <w:vAlign w:val="top"/>
          </w:tcPr>
          <w:p w:rsidR="79BD8392" w:rsidP="79BD8392" w:rsidRDefault="79BD8392" w14:paraId="2AB90CFA" w14:textId="07CF200F">
            <w:pPr>
              <w:spacing w:before="0" w:beforeAutospacing="off" w:after="0" w:afterAutospacing="off"/>
              <w:rPr>
                <w:rFonts w:ascii="Century Schoolbook" w:hAnsi="Century Schoolbook" w:eastAsia="Century Schoolbook" w:cs="Century Schoolbook"/>
                <w:b w:val="0"/>
                <w:bCs w:val="0"/>
                <w:sz w:val="22"/>
                <w:szCs w:val="22"/>
              </w:rPr>
            </w:pPr>
            <w:r w:rsidRPr="79BD8392" w:rsidR="79BD8392">
              <w:rPr>
                <w:rFonts w:ascii="Century Schoolbook" w:hAnsi="Century Schoolbook" w:eastAsia="Century Schoolbook" w:cs="Century Schoolbook"/>
                <w:b w:val="1"/>
                <w:bCs w:val="1"/>
                <w:sz w:val="22"/>
                <w:szCs w:val="22"/>
              </w:rPr>
              <w:t>Course title:</w:t>
            </w:r>
            <w:r w:rsidRPr="79BD8392" w:rsidR="5BF8FAF2">
              <w:rPr>
                <w:rFonts w:ascii="Century Schoolbook" w:hAnsi="Century Schoolbook" w:eastAsia="Century Schoolbook" w:cs="Century Schoolbook"/>
                <w:b w:val="1"/>
                <w:bCs w:val="1"/>
                <w:sz w:val="22"/>
                <w:szCs w:val="22"/>
              </w:rPr>
              <w:t xml:space="preserve"> </w:t>
            </w:r>
            <w:r w:rsidRPr="79BD8392" w:rsidR="5BF8FAF2">
              <w:rPr>
                <w:rFonts w:ascii="Century Schoolbook" w:hAnsi="Century Schoolbook" w:eastAsia="Century Schoolbook" w:cs="Century Schoolbook"/>
                <w:b w:val="0"/>
                <w:bCs w:val="0"/>
                <w:sz w:val="22"/>
                <w:szCs w:val="22"/>
              </w:rPr>
              <w:t>Making Modern America</w:t>
            </w:r>
          </w:p>
        </w:tc>
      </w:tr>
      <w:tr w:rsidR="79BD8392" w:rsidTr="4523DFA3" w14:paraId="6599979B">
        <w:trPr>
          <w:trHeight w:val="300"/>
        </w:trPr>
        <w:tc>
          <w:tcPr>
            <w:tcW w:w="9350" w:type="dxa"/>
            <w:tcBorders>
              <w:top w:val="single" w:sz="8"/>
              <w:left w:val="single" w:sz="8"/>
              <w:bottom w:val="single" w:sz="8"/>
              <w:right w:val="single" w:sz="8"/>
            </w:tcBorders>
            <w:tcMar>
              <w:left w:w="108" w:type="dxa"/>
              <w:right w:w="108" w:type="dxa"/>
            </w:tcMar>
            <w:vAlign w:val="top"/>
          </w:tcPr>
          <w:p w:rsidR="79BD8392" w:rsidP="74C3B544" w:rsidRDefault="79BD8392" w14:paraId="5A9D64EA" w14:textId="2A4D6B8E">
            <w:pPr>
              <w:spacing w:before="0" w:beforeAutospacing="off" w:after="0" w:afterAutospacing="off"/>
              <w:rPr>
                <w:rFonts w:ascii="Century Schoolbook" w:hAnsi="Century Schoolbook" w:eastAsia="Century Schoolbook" w:cs="Century Schoolbook"/>
                <w:b w:val="0"/>
                <w:bCs w:val="0"/>
                <w:sz w:val="22"/>
                <w:szCs w:val="22"/>
              </w:rPr>
            </w:pPr>
            <w:r w:rsidRPr="74C3B544" w:rsidR="79BD8392">
              <w:rPr>
                <w:rFonts w:ascii="Century Schoolbook" w:hAnsi="Century Schoolbook" w:eastAsia="Century Schoolbook" w:cs="Century Schoolbook"/>
                <w:b w:val="1"/>
                <w:bCs w:val="1"/>
                <w:sz w:val="22"/>
                <w:szCs w:val="22"/>
              </w:rPr>
              <w:t xml:space="preserve">Pre-requisites: </w:t>
            </w:r>
            <w:r w:rsidRPr="74C3B544" w:rsidR="52A344C4">
              <w:rPr>
                <w:rFonts w:ascii="Century Schoolbook" w:hAnsi="Century Schoolbook" w:eastAsia="Century Schoolbook" w:cs="Century Schoolbook"/>
                <w:b w:val="0"/>
                <w:bCs w:val="0"/>
                <w:sz w:val="22"/>
                <w:szCs w:val="22"/>
              </w:rPr>
              <w:t>None</w:t>
            </w:r>
          </w:p>
        </w:tc>
      </w:tr>
      <w:tr w:rsidR="79BD8392" w:rsidTr="4523DFA3" w14:paraId="1524CEF1">
        <w:trPr>
          <w:trHeight w:val="300"/>
        </w:trPr>
        <w:tc>
          <w:tcPr>
            <w:tcW w:w="9350" w:type="dxa"/>
            <w:tcBorders>
              <w:top w:val="single" w:sz="8"/>
              <w:left w:val="single" w:sz="8"/>
              <w:bottom w:val="single" w:sz="8"/>
              <w:right w:val="single" w:sz="8"/>
            </w:tcBorders>
            <w:tcMar>
              <w:left w:w="108" w:type="dxa"/>
              <w:right w:w="108" w:type="dxa"/>
            </w:tcMar>
            <w:vAlign w:val="top"/>
          </w:tcPr>
          <w:p w:rsidR="79BD8392" w:rsidP="74C3B544" w:rsidRDefault="79BD8392" w14:paraId="38B29E52" w14:textId="2B5A7B82">
            <w:pPr>
              <w:spacing w:before="0" w:beforeAutospacing="off" w:after="0" w:afterAutospacing="off"/>
              <w:rPr>
                <w:rFonts w:ascii="Century Schoolbook" w:hAnsi="Century Schoolbook" w:eastAsia="Century Schoolbook" w:cs="Century Schoolbook"/>
                <w:b w:val="0"/>
                <w:bCs w:val="0"/>
                <w:sz w:val="22"/>
                <w:szCs w:val="22"/>
              </w:rPr>
            </w:pPr>
            <w:r w:rsidRPr="74C3B544" w:rsidR="79BD8392">
              <w:rPr>
                <w:rFonts w:ascii="Century Schoolbook" w:hAnsi="Century Schoolbook" w:eastAsia="Century Schoolbook" w:cs="Century Schoolbook"/>
                <w:b w:val="1"/>
                <w:bCs w:val="1"/>
                <w:sz w:val="22"/>
                <w:szCs w:val="22"/>
              </w:rPr>
              <w:t>Number of credits:</w:t>
            </w:r>
            <w:r w:rsidRPr="74C3B544" w:rsidR="751C198F">
              <w:rPr>
                <w:rFonts w:ascii="Century Schoolbook" w:hAnsi="Century Schoolbook" w:eastAsia="Century Schoolbook" w:cs="Century Schoolbook"/>
                <w:b w:val="1"/>
                <w:bCs w:val="1"/>
                <w:sz w:val="22"/>
                <w:szCs w:val="22"/>
              </w:rPr>
              <w:t xml:space="preserve"> </w:t>
            </w:r>
            <w:r w:rsidRPr="74C3B544" w:rsidR="751C198F">
              <w:rPr>
                <w:rFonts w:ascii="Century Schoolbook" w:hAnsi="Century Schoolbook" w:eastAsia="Century Schoolbook" w:cs="Century Schoolbook"/>
                <w:b w:val="0"/>
                <w:bCs w:val="0"/>
                <w:sz w:val="22"/>
                <w:szCs w:val="22"/>
              </w:rPr>
              <w:t>3</w:t>
            </w:r>
          </w:p>
        </w:tc>
      </w:tr>
      <w:tr w:rsidR="79BD8392" w:rsidTr="4523DFA3" w14:paraId="524A0146">
        <w:trPr>
          <w:trHeight w:val="300"/>
        </w:trPr>
        <w:tc>
          <w:tcPr>
            <w:tcW w:w="9350" w:type="dxa"/>
            <w:tcBorders>
              <w:top w:val="single" w:sz="8"/>
              <w:left w:val="single" w:sz="8"/>
              <w:bottom w:val="single" w:sz="8"/>
              <w:right w:val="single" w:sz="8"/>
            </w:tcBorders>
            <w:tcMar>
              <w:left w:w="108" w:type="dxa"/>
              <w:right w:w="108" w:type="dxa"/>
            </w:tcMar>
            <w:vAlign w:val="top"/>
          </w:tcPr>
          <w:p w:rsidR="79BD8392" w:rsidP="74C3B544" w:rsidRDefault="79BD8392" w14:paraId="2EE49C72" w14:textId="77E9677C">
            <w:pPr>
              <w:spacing w:before="0" w:beforeAutospacing="off" w:after="0" w:afterAutospacing="off"/>
              <w:rPr>
                <w:rFonts w:ascii="Century Schoolbook" w:hAnsi="Century Schoolbook" w:eastAsia="Century Schoolbook" w:cs="Century Schoolbook"/>
                <w:noProof w:val="0"/>
                <w:sz w:val="22"/>
                <w:szCs w:val="22"/>
                <w:lang w:val="en-US"/>
              </w:rPr>
            </w:pPr>
            <w:r w:rsidRPr="74C3B544" w:rsidR="79BD8392">
              <w:rPr>
                <w:rFonts w:ascii="Century Schoolbook" w:hAnsi="Century Schoolbook" w:eastAsia="Century Schoolbook" w:cs="Century Schoolbook"/>
                <w:b w:val="1"/>
                <w:bCs w:val="1"/>
                <w:sz w:val="22"/>
                <w:szCs w:val="22"/>
              </w:rPr>
              <w:t>Catalog course description:</w:t>
            </w:r>
            <w:r w:rsidRPr="74C3B544" w:rsidR="61088775">
              <w:rPr>
                <w:rFonts w:ascii="Century Schoolbook" w:hAnsi="Century Schoolbook" w:eastAsia="Century Schoolbook" w:cs="Century Schoolbook"/>
                <w:b w:val="1"/>
                <w:bCs w:val="1"/>
                <w:sz w:val="22"/>
                <w:szCs w:val="22"/>
              </w:rPr>
              <w:t xml:space="preserve"> </w:t>
            </w:r>
            <w:r w:rsidRPr="74C3B544" w:rsidR="61088775">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Because we live in an increasingly connected world, yet one that is also increasingly disconnected, the necessity of understanding modern American history is critically important. This class will place particular emphasis on understanding the evolution of the United States from an expanding and developing nation-yet still isolated- to one of the world's most powerful nations in the 21st century. Students will learn about the significance of social, economic, diplomatic, and political movements that helped to share modern American identity, including reform movements, wars, the civil rights movement, consumerism, and the global economy. As </w:t>
            </w:r>
            <w:r w:rsidRPr="74C3B544" w:rsidR="61088775">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citizens</w:t>
            </w:r>
            <w:r w:rsidRPr="74C3B544" w:rsidR="61088775">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in an increasingly divided nation, understanding the country's history (and its many interpretations) is essential for responsible citizenship. Being able to make informed decisions, appreciate complexity, and learning how to think critically are skills you will develop in this class.</w:t>
            </w:r>
          </w:p>
          <w:p w:rsidR="79BD8392" w:rsidP="74C3B544" w:rsidRDefault="79BD8392" w14:paraId="16B5D8EA" w14:textId="258150F6">
            <w:p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p>
        </w:tc>
      </w:tr>
      <w:tr w:rsidR="79BD8392" w:rsidTr="4523DFA3" w14:paraId="799B047D">
        <w:trPr>
          <w:trHeight w:val="300"/>
        </w:trPr>
        <w:tc>
          <w:tcPr>
            <w:tcW w:w="9350" w:type="dxa"/>
            <w:tcBorders>
              <w:top w:val="single" w:sz="8"/>
              <w:left w:val="single" w:sz="8"/>
              <w:bottom w:val="single" w:sz="8"/>
              <w:right w:val="single" w:sz="8"/>
            </w:tcBorders>
            <w:tcMar>
              <w:left w:w="108" w:type="dxa"/>
              <w:right w:w="108" w:type="dxa"/>
            </w:tcMar>
            <w:vAlign w:val="top"/>
          </w:tcPr>
          <w:p w:rsidR="79BD8392" w:rsidP="4523DFA3" w:rsidRDefault="79BD8392" w14:paraId="1E676ADA" w14:textId="63EAFCEE">
            <w:pPr>
              <w:spacing w:before="0" w:beforeAutospacing="off" w:after="0" w:afterAutospacing="off"/>
              <w:rPr>
                <w:rFonts w:ascii="Century Schoolbook" w:hAnsi="Century Schoolbook" w:eastAsia="Century Schoolbook" w:cs="Century Schoolbook"/>
                <w:noProof w:val="0"/>
                <w:sz w:val="22"/>
                <w:szCs w:val="22"/>
                <w:lang w:val="en-US"/>
              </w:rPr>
            </w:pPr>
            <w:r w:rsidRPr="4523DFA3" w:rsidR="79BD8392">
              <w:rPr>
                <w:rFonts w:ascii="Century Schoolbook" w:hAnsi="Century Schoolbook" w:eastAsia="Century Schoolbook" w:cs="Century Schoolbook"/>
                <w:b w:val="1"/>
                <w:bCs w:val="1"/>
                <w:sz w:val="22"/>
                <w:szCs w:val="22"/>
              </w:rPr>
              <w:t>Required instructor qualifications:</w:t>
            </w:r>
            <w:r w:rsidRPr="4523DFA3" w:rsidR="256FCF53">
              <w:rPr>
                <w:rFonts w:ascii="Century Schoolbook" w:hAnsi="Century Schoolbook" w:eastAsia="Century Schoolbook" w:cs="Century Schoolbook"/>
                <w:b w:val="1"/>
                <w:bCs w:val="1"/>
                <w:sz w:val="22"/>
                <w:szCs w:val="22"/>
              </w:rPr>
              <w:t xml:space="preserve"> </w:t>
            </w:r>
            <w:r w:rsidRPr="4523DFA3" w:rsidR="71D8DE91">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A master’s degree in history is strongly preferred. Applicants with a bachelor’s degree in history with a master’s degree in another field that includes coursework in History will be considered on a case-by-case basis.</w:t>
            </w:r>
          </w:p>
          <w:p w:rsidR="79BD8392" w:rsidP="4523DFA3" w:rsidRDefault="79BD8392" w14:paraId="188EAFF0" w14:textId="40D5B1A0">
            <w:pPr>
              <w:spacing w:before="0" w:beforeAutospacing="off" w:after="0" w:afterAutospacing="off"/>
              <w:rPr>
                <w:rFonts w:ascii="Century Schoolbook" w:hAnsi="Century Schoolbook" w:eastAsia="Century Schoolbook" w:cs="Century Schoolbook"/>
                <w:b w:val="1"/>
                <w:bCs w:val="1"/>
                <w:sz w:val="22"/>
                <w:szCs w:val="22"/>
              </w:rPr>
            </w:pPr>
          </w:p>
          <w:p w:rsidR="79BD8392" w:rsidP="2C2B6DE2" w:rsidRDefault="79BD8392" w14:paraId="03907AD5" w14:textId="1244FD12">
            <w:pPr>
              <w:spacing w:before="0" w:beforeAutospacing="off" w:after="0" w:afterAutospacing="off"/>
              <w:rPr>
                <w:rFonts w:ascii="Century Schoolbook" w:hAnsi="Century Schoolbook" w:eastAsia="Century Schoolbook" w:cs="Century Schoolbook"/>
                <w:b w:val="0"/>
                <w:bCs w:val="0"/>
                <w:sz w:val="22"/>
                <w:szCs w:val="22"/>
              </w:rPr>
            </w:pPr>
          </w:p>
        </w:tc>
      </w:tr>
      <w:tr w:rsidR="79BD8392" w:rsidTr="4523DFA3" w14:paraId="5939ABE6">
        <w:trPr>
          <w:trHeight w:val="300"/>
        </w:trPr>
        <w:tc>
          <w:tcPr>
            <w:tcW w:w="9350" w:type="dxa"/>
            <w:tcBorders>
              <w:top w:val="single" w:sz="8"/>
              <w:left w:val="single" w:sz="8"/>
              <w:bottom w:val="single" w:sz="8"/>
              <w:right w:val="single" w:sz="8"/>
            </w:tcBorders>
            <w:tcMar>
              <w:left w:w="108" w:type="dxa"/>
              <w:right w:w="108" w:type="dxa"/>
            </w:tcMar>
            <w:vAlign w:val="top"/>
          </w:tcPr>
          <w:p w:rsidR="79BD8392" w:rsidP="2C2B6DE2" w:rsidRDefault="79BD8392" w14:paraId="79D027A4" w14:textId="605E842E">
            <w:pPr>
              <w:pStyle w:val="Normal"/>
              <w:suppressLineNumbers w:val="0"/>
              <w:bidi w:val="0"/>
              <w:spacing w:before="0" w:beforeAutospacing="off" w:after="0" w:afterAutospacing="off" w:line="240" w:lineRule="auto"/>
              <w:ind w:left="0" w:right="0"/>
              <w:jc w:val="left"/>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2C2B6DE2" w:rsidR="79BD8392">
              <w:rPr>
                <w:rFonts w:ascii="Century Schoolbook" w:hAnsi="Century Schoolbook" w:eastAsia="Century Schoolbook" w:cs="Century Schoolbook"/>
                <w:b w:val="1"/>
                <w:bCs w:val="1"/>
                <w:sz w:val="22"/>
                <w:szCs w:val="22"/>
              </w:rPr>
              <w:t>Course’s audience and role in Eastern’s curriculum:</w:t>
            </w:r>
            <w:r w:rsidRPr="2C2B6DE2" w:rsidR="2F799CD8">
              <w:rPr>
                <w:rFonts w:ascii="Century Schoolbook" w:hAnsi="Century Schoolbook" w:eastAsia="Century Schoolbook" w:cs="Century Schoolbook"/>
                <w:b w:val="1"/>
                <w:bCs w:val="1"/>
                <w:sz w:val="22"/>
                <w:szCs w:val="22"/>
              </w:rPr>
              <w:t xml:space="preserve"> </w:t>
            </w:r>
            <w:r w:rsidRPr="2C2B6DE2" w:rsidR="2F799CD8">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This course is a part of Eastern’s liberal arts core curriculum, so it is taken by students across the university in their first or second year. This course fulfills the liberal arts learning outcome of </w:t>
            </w:r>
            <w:hyperlink r:id="Rd91017f51cd746ac">
              <w:r w:rsidRPr="2C2B6DE2" w:rsidR="2F799CD8">
                <w:rPr>
                  <w:rStyle w:val="Hyperlink"/>
                  <w:rFonts w:ascii="Century Schoolbook" w:hAnsi="Century Schoolbook" w:eastAsia="Century Schoolbook" w:cs="Century Schoolbook"/>
                  <w:b w:val="0"/>
                  <w:bCs w:val="0"/>
                  <w:i w:val="0"/>
                  <w:iCs w:val="0"/>
                  <w:caps w:val="0"/>
                  <w:smallCaps w:val="0"/>
                  <w:strike w:val="0"/>
                  <w:dstrike w:val="0"/>
                  <w:noProof w:val="0"/>
                  <w:sz w:val="22"/>
                  <w:szCs w:val="22"/>
                  <w:lang w:val="en-US"/>
                </w:rPr>
                <w:t>critical thinking</w:t>
              </w:r>
            </w:hyperlink>
            <w:r w:rsidRPr="2C2B6DE2" w:rsidR="2F799CD8">
              <w:rPr>
                <w:rFonts w:ascii="Century Schoolbook" w:hAnsi="Century Schoolbook" w:eastAsia="Century Schoolbook" w:cs="Century Schoolbook"/>
                <w:b w:val="0"/>
                <w:bCs w:val="0"/>
                <w:i w:val="0"/>
                <w:iCs w:val="0"/>
                <w:caps w:val="0"/>
                <w:smallCaps w:val="0"/>
                <w:strike w:val="0"/>
                <w:dstrike w:val="0"/>
                <w:noProof w:val="0"/>
                <w:sz w:val="22"/>
                <w:szCs w:val="22"/>
                <w:lang w:val="en-US"/>
              </w:rPr>
              <w:t xml:space="preserve"> as well as the Arts and Humanities requirement.</w:t>
            </w:r>
          </w:p>
          <w:p w:rsidR="79BD8392" w:rsidP="2C2B6DE2" w:rsidRDefault="79BD8392" w14:paraId="2B9A287E" w14:textId="0FB335F4">
            <w:p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p>
          <w:p w:rsidR="79BD8392" w:rsidP="4523DFA3" w:rsidRDefault="79BD8392" w14:paraId="73ECE412" w14:textId="28411093">
            <w:pPr>
              <w:spacing w:before="0" w:beforeAutospacing="off" w:after="0" w:afterAutospacing="off" w:line="240" w:lineRule="auto"/>
              <w:ind w:left="0" w:right="0"/>
              <w:jc w:val="left"/>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4523DFA3" w:rsidR="2F799CD8">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This course is also </w:t>
            </w:r>
            <w:r w:rsidRPr="4523DFA3" w:rsidR="2F799CD8">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required</w:t>
            </w:r>
            <w:r w:rsidRPr="4523DFA3" w:rsidR="2F799CD8">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for History majors and fulfills requirements for the History and Social Science major and the History minor.</w:t>
            </w:r>
            <w:r w:rsidRPr="4523DFA3" w:rsidR="2B2BC2CC">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w:t>
            </w:r>
            <w:r w:rsidRPr="4523DFA3" w:rsidR="2B2BC2CC">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It also satisfies the State of Connecticut Teacher Certification requirement of a survey course in American History if a C or higher is earned.</w:t>
            </w:r>
          </w:p>
          <w:p w:rsidR="79BD8392" w:rsidP="2C2B6DE2" w:rsidRDefault="79BD8392" w14:paraId="73DD823D" w14:textId="51CABC50">
            <w:pPr>
              <w:spacing w:before="0" w:beforeAutospacing="off" w:after="0" w:afterAutospacing="off"/>
              <w:rPr>
                <w:rFonts w:ascii="Century Schoolbook" w:hAnsi="Century Schoolbook" w:eastAsia="Century Schoolbook" w:cs="Century Schoolbook"/>
                <w:b w:val="1"/>
                <w:bCs w:val="1"/>
                <w:sz w:val="22"/>
                <w:szCs w:val="22"/>
              </w:rPr>
            </w:pPr>
          </w:p>
        </w:tc>
      </w:tr>
      <w:tr w:rsidR="79BD8392" w:rsidTr="4523DFA3" w14:paraId="34024E29">
        <w:trPr>
          <w:trHeight w:val="300"/>
        </w:trPr>
        <w:tc>
          <w:tcPr>
            <w:tcW w:w="9350" w:type="dxa"/>
            <w:tcBorders>
              <w:top w:val="single" w:sz="8"/>
              <w:left w:val="single" w:sz="8"/>
              <w:bottom w:val="single" w:sz="8"/>
              <w:right w:val="single" w:sz="8"/>
            </w:tcBorders>
            <w:tcMar>
              <w:left w:w="108" w:type="dxa"/>
              <w:right w:w="108" w:type="dxa"/>
            </w:tcMar>
            <w:vAlign w:val="top"/>
          </w:tcPr>
          <w:p w:rsidR="79BD8392" w:rsidP="2C2B6DE2" w:rsidRDefault="79BD8392" w14:paraId="0241D399" w14:textId="11ACB42E">
            <w:pPr>
              <w:spacing w:before="0" w:beforeAutospacing="off" w:after="0" w:afterAutospacing="off"/>
              <w:rPr>
                <w:rFonts w:ascii="Century Schoolbook" w:hAnsi="Century Schoolbook" w:eastAsia="Century Schoolbook" w:cs="Century Schoolbook"/>
                <w:noProof w:val="0"/>
                <w:sz w:val="22"/>
                <w:szCs w:val="22"/>
                <w:lang w:val="en-US"/>
              </w:rPr>
            </w:pPr>
            <w:r w:rsidRPr="2C2B6DE2" w:rsidR="79BD8392">
              <w:rPr>
                <w:rFonts w:ascii="Century Schoolbook" w:hAnsi="Century Schoolbook" w:eastAsia="Century Schoolbook" w:cs="Century Schoolbook"/>
                <w:b w:val="1"/>
                <w:bCs w:val="1"/>
                <w:sz w:val="22"/>
                <w:szCs w:val="22"/>
              </w:rPr>
              <w:t>Learning o</w:t>
            </w:r>
            <w:r w:rsidRPr="2C2B6DE2" w:rsidR="759C6C8B">
              <w:rPr>
                <w:rFonts w:ascii="Century Schoolbook" w:hAnsi="Century Schoolbook" w:eastAsia="Century Schoolbook" w:cs="Century Schoolbook"/>
                <w:b w:val="1"/>
                <w:bCs w:val="1"/>
                <w:sz w:val="22"/>
                <w:szCs w:val="22"/>
              </w:rPr>
              <w:t xml:space="preserve">utcomes: </w:t>
            </w:r>
            <w:r w:rsidRPr="2C2B6DE2" w:rsidR="7313C7C4">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t>All courses in the liberal arts core that meet the critical thinking requirement focus on the following learning outcomes, which you should include on your syllabus.</w:t>
            </w:r>
          </w:p>
          <w:p w:rsidR="79BD8392" w:rsidP="2C2B6DE2" w:rsidRDefault="79BD8392" w14:paraId="62DF40C4" w14:textId="5F1CE50A">
            <w:pPr>
              <w:spacing w:before="0" w:beforeAutospacing="off" w:after="0" w:afterAutospacing="off"/>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pPr>
          </w:p>
          <w:p w:rsidR="79BD8392" w:rsidP="2C2B6DE2" w:rsidRDefault="79BD8392" w14:paraId="6CB0F399" w14:textId="7621819D">
            <w:pPr>
              <w:spacing w:before="0" w:beforeAutospacing="off" w:after="0" w:afterAutospacing="off"/>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pPr>
            <w:r w:rsidRPr="2C2B6DE2" w:rsidR="7313C7C4">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t xml:space="preserve">Students will be </w:t>
            </w:r>
            <w:r w:rsidRPr="2C2B6DE2" w:rsidR="7313C7C4">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t>able to demonstrate critical thinking by:</w:t>
            </w:r>
          </w:p>
          <w:p w:rsidR="79BD8392" w:rsidP="2C2B6DE2" w:rsidRDefault="79BD8392" w14:paraId="6C4FB666" w14:textId="7C65490B">
            <w:pPr>
              <w:pStyle w:val="ListParagraph"/>
              <w:numPr>
                <w:ilvl w:val="0"/>
                <w:numId w:val="1"/>
              </w:numPr>
              <w:spacing w:before="0" w:beforeAutospacing="off" w:after="0" w:afterAutospacing="off"/>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4"/>
                <w:szCs w:val="24"/>
                <w:u w:val="none"/>
                <w:lang w:val="en-US"/>
              </w:rPr>
            </w:pPr>
            <w:r w:rsidRPr="2C2B6DE2" w:rsidR="7313C7C4">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t xml:space="preserve">Identifying and </w:t>
            </w:r>
            <w:r w:rsidRPr="2C2B6DE2" w:rsidR="7313C7C4">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t>stating</w:t>
            </w:r>
            <w:r w:rsidRPr="2C2B6DE2" w:rsidR="7313C7C4">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t xml:space="preserve"> a problem or issue to be addressed</w:t>
            </w:r>
          </w:p>
          <w:p w:rsidR="79BD8392" w:rsidP="2C2B6DE2" w:rsidRDefault="79BD8392" w14:paraId="3ECF3267" w14:textId="37CD391E">
            <w:pPr>
              <w:pStyle w:val="ListParagraph"/>
              <w:numPr>
                <w:ilvl w:val="0"/>
                <w:numId w:val="1"/>
              </w:numPr>
              <w:spacing w:before="0" w:beforeAutospacing="off" w:after="0" w:afterAutospacing="off"/>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4"/>
                <w:szCs w:val="24"/>
                <w:u w:val="none"/>
                <w:lang w:val="en-US"/>
              </w:rPr>
            </w:pPr>
            <w:r w:rsidRPr="2C2B6DE2" w:rsidR="7313C7C4">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t xml:space="preserve">Analyzing and evaluating complex ideas, artifacts, </w:t>
            </w:r>
            <w:r w:rsidRPr="2C2B6DE2" w:rsidR="7313C7C4">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t>information</w:t>
            </w:r>
            <w:r w:rsidRPr="2C2B6DE2" w:rsidR="7313C7C4">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t xml:space="preserve"> and arguments that can address the problem or issue</w:t>
            </w:r>
          </w:p>
          <w:p w:rsidR="79BD8392" w:rsidP="2C2B6DE2" w:rsidRDefault="79BD8392" w14:paraId="08D96873" w14:textId="5D04EA82">
            <w:pPr>
              <w:pStyle w:val="ListParagraph"/>
              <w:numPr>
                <w:ilvl w:val="0"/>
                <w:numId w:val="1"/>
              </w:numPr>
              <w:spacing w:before="0" w:beforeAutospacing="off" w:after="0" w:afterAutospacing="off"/>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4"/>
                <w:szCs w:val="24"/>
                <w:u w:val="none"/>
                <w:lang w:val="en-US"/>
              </w:rPr>
            </w:pPr>
            <w:r w:rsidRPr="2C2B6DE2" w:rsidR="7313C7C4">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t xml:space="preserve">Stating and assessing the assumptions and limitations of ideas, artifacts, </w:t>
            </w:r>
            <w:r w:rsidRPr="2C2B6DE2" w:rsidR="7313C7C4">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t>information</w:t>
            </w:r>
            <w:r w:rsidRPr="2C2B6DE2" w:rsidR="7313C7C4">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t xml:space="preserve"> and arguments that can address the problem or issue</w:t>
            </w:r>
          </w:p>
          <w:p w:rsidR="79BD8392" w:rsidP="2C2B6DE2" w:rsidRDefault="79BD8392" w14:paraId="6A7BE688" w14:textId="62532366">
            <w:pPr>
              <w:pStyle w:val="ListParagraph"/>
              <w:numPr>
                <w:ilvl w:val="0"/>
                <w:numId w:val="1"/>
              </w:numPr>
              <w:spacing w:before="0" w:beforeAutospacing="off" w:after="0" w:afterAutospacing="off"/>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4"/>
                <w:szCs w:val="24"/>
                <w:u w:val="none"/>
                <w:lang w:val="en-US"/>
              </w:rPr>
            </w:pPr>
            <w:r w:rsidRPr="2C2B6DE2" w:rsidR="7313C7C4">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t xml:space="preserve">Formulating well-reasoned beliefs, </w:t>
            </w:r>
            <w:r w:rsidRPr="2C2B6DE2" w:rsidR="7313C7C4">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t>judgments</w:t>
            </w:r>
            <w:r w:rsidRPr="2C2B6DE2" w:rsidR="7313C7C4">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t xml:space="preserve"> or conclusions</w:t>
            </w:r>
          </w:p>
          <w:p w:rsidR="79BD8392" w:rsidP="2C2B6DE2" w:rsidRDefault="79BD8392" w14:paraId="66D62509" w14:textId="7F0C1C8E">
            <w:pPr>
              <w:pStyle w:val="Normal"/>
              <w:spacing w:before="0" w:beforeAutospacing="off" w:after="0" w:afterAutospacing="off"/>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4"/>
                <w:szCs w:val="24"/>
                <w:u w:val="none"/>
                <w:lang w:val="en-US"/>
              </w:rPr>
            </w:pPr>
          </w:p>
          <w:p w:rsidR="79BD8392" w:rsidP="2C2B6DE2" w:rsidRDefault="79BD8392" w14:paraId="3DF00D64" w14:textId="2AB692D7">
            <w:p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2C2B6DE2" w:rsidR="7313C7C4">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In addition to these ELAC learning outcomes, your syllabus should also include the following course-specific learning outcomes.</w:t>
            </w:r>
          </w:p>
          <w:p w:rsidR="79BD8392" w:rsidP="2C2B6DE2" w:rsidRDefault="79BD8392" w14:paraId="280AE6A1" w14:textId="6E795B96">
            <w:p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p>
          <w:p w:rsidR="79BD8392" w:rsidP="2C2B6DE2" w:rsidRDefault="79BD8392" w14:paraId="5A0E5346" w14:textId="1ABE3657">
            <w:p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2C2B6DE2" w:rsidR="7313C7C4">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By the end of the course, students will be able to:</w:t>
            </w:r>
          </w:p>
          <w:p w:rsidR="79BD8392" w:rsidP="2C2B6DE2" w:rsidRDefault="79BD8392" w14:paraId="79E55E83" w14:textId="44237993">
            <w:pPr>
              <w:pStyle w:val="ListParagraph"/>
              <w:numPr>
                <w:ilvl w:val="0"/>
                <w:numId w:val="2"/>
              </w:numPr>
              <w:spacing w:before="0" w:beforeAutospacing="off" w:after="0" w:afterAutospacing="off"/>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pPr>
            <w:r w:rsidRPr="2C2B6DE2" w:rsidR="7313C7C4">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t>Demonstrate ethical reasoning skills</w:t>
            </w:r>
          </w:p>
          <w:p w:rsidR="79BD8392" w:rsidP="2C2B6DE2" w:rsidRDefault="79BD8392" w14:paraId="5C8983A5" w14:textId="59C7222F">
            <w:pPr>
              <w:pStyle w:val="ListParagraph"/>
              <w:numPr>
                <w:ilvl w:val="0"/>
                <w:numId w:val="2"/>
              </w:numPr>
              <w:spacing w:before="0" w:beforeAutospacing="off" w:after="0" w:afterAutospacing="off"/>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pPr>
            <w:r w:rsidRPr="2C2B6DE2" w:rsidR="7313C7C4">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t>Demonstrate knowledge of modern American history</w:t>
            </w:r>
          </w:p>
          <w:p w:rsidR="79BD8392" w:rsidP="2C2B6DE2" w:rsidRDefault="79BD8392" w14:paraId="49F91C8B" w14:textId="39F84091">
            <w:pPr>
              <w:pStyle w:val="ListParagraph"/>
              <w:numPr>
                <w:ilvl w:val="0"/>
                <w:numId w:val="2"/>
              </w:numPr>
              <w:spacing w:before="0" w:beforeAutospacing="off" w:after="0" w:afterAutospacing="off"/>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pPr>
            <w:r w:rsidRPr="2C2B6DE2" w:rsidR="7313C7C4">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t>Identify</w:t>
            </w:r>
            <w:r w:rsidRPr="2C2B6DE2" w:rsidR="7313C7C4">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t xml:space="preserve"> and interpret </w:t>
            </w:r>
            <w:r w:rsidRPr="2C2B6DE2" w:rsidR="7313C7C4">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t>significant events</w:t>
            </w:r>
            <w:r w:rsidRPr="2C2B6DE2" w:rsidR="7313C7C4">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t xml:space="preserve"> in American history</w:t>
            </w:r>
          </w:p>
          <w:p w:rsidR="79BD8392" w:rsidP="2C2B6DE2" w:rsidRDefault="79BD8392" w14:paraId="09049B01" w14:textId="5431E6A2">
            <w:pPr>
              <w:pStyle w:val="ListParagraph"/>
              <w:numPr>
                <w:ilvl w:val="0"/>
                <w:numId w:val="2"/>
              </w:numPr>
              <w:spacing w:before="0" w:beforeAutospacing="off" w:after="0" w:afterAutospacing="off"/>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pPr>
            <w:r w:rsidRPr="2C2B6DE2" w:rsidR="7313C7C4">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t>Cultivate an attitude of self-reflection</w:t>
            </w:r>
          </w:p>
          <w:p w:rsidR="79BD8392" w:rsidP="2C2B6DE2" w:rsidRDefault="79BD8392" w14:paraId="727C5076" w14:textId="4E1DB35D">
            <w:pPr>
              <w:spacing w:before="0" w:beforeAutospacing="off" w:after="0" w:afterAutospacing="off"/>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pPr>
          </w:p>
        </w:tc>
      </w:tr>
      <w:tr w:rsidR="79BD8392" w:rsidTr="4523DFA3" w14:paraId="400E075A">
        <w:trPr>
          <w:trHeight w:val="300"/>
        </w:trPr>
        <w:tc>
          <w:tcPr>
            <w:tcW w:w="9350" w:type="dxa"/>
            <w:tcBorders>
              <w:top w:val="single" w:sz="8"/>
              <w:left w:val="single" w:sz="8"/>
              <w:bottom w:val="single" w:sz="8"/>
              <w:right w:val="single" w:sz="8"/>
            </w:tcBorders>
            <w:tcMar>
              <w:left w:w="108" w:type="dxa"/>
              <w:right w:w="108" w:type="dxa"/>
            </w:tcMar>
            <w:vAlign w:val="top"/>
          </w:tcPr>
          <w:p w:rsidR="79BD8392" w:rsidP="2C2B6DE2" w:rsidRDefault="79BD8392" w14:paraId="2B4E2BC6" w14:textId="3079AFD5">
            <w:pPr>
              <w:spacing w:before="0" w:beforeAutospacing="off" w:after="0" w:afterAutospacing="off"/>
              <w:rPr>
                <w:rFonts w:ascii="Century Schoolbook" w:hAnsi="Century Schoolbook" w:eastAsia="Century Schoolbook" w:cs="Century Schoolbook"/>
                <w:b w:val="0"/>
                <w:bCs w:val="0"/>
                <w:sz w:val="22"/>
                <w:szCs w:val="22"/>
              </w:rPr>
            </w:pPr>
            <w:r w:rsidRPr="2C2B6DE2" w:rsidR="79BD8392">
              <w:rPr>
                <w:rFonts w:ascii="Century Schoolbook" w:hAnsi="Century Schoolbook" w:eastAsia="Century Schoolbook" w:cs="Century Schoolbook"/>
                <w:b w:val="1"/>
                <w:bCs w:val="1"/>
                <w:sz w:val="22"/>
                <w:szCs w:val="22"/>
              </w:rPr>
              <w:t>Primary modes of instruction:</w:t>
            </w:r>
            <w:r w:rsidRPr="2C2B6DE2" w:rsidR="5FE19038">
              <w:rPr>
                <w:rFonts w:ascii="Century Schoolbook" w:hAnsi="Century Schoolbook" w:eastAsia="Century Schoolbook" w:cs="Century Schoolbook"/>
                <w:b w:val="1"/>
                <w:bCs w:val="1"/>
                <w:sz w:val="22"/>
                <w:szCs w:val="22"/>
              </w:rPr>
              <w:t xml:space="preserve"> </w:t>
            </w:r>
            <w:r w:rsidRPr="2C2B6DE2" w:rsidR="5FE19038">
              <w:rPr>
                <w:rFonts w:ascii="Century Schoolbook" w:hAnsi="Century Schoolbook" w:eastAsia="Century Schoolbook" w:cs="Century Schoolbook"/>
                <w:b w:val="0"/>
                <w:bCs w:val="0"/>
                <w:sz w:val="22"/>
                <w:szCs w:val="22"/>
              </w:rPr>
              <w:t>This course includes interactive lectures and class discussion.</w:t>
            </w:r>
          </w:p>
          <w:p w:rsidR="79BD8392" w:rsidP="2C2B6DE2" w:rsidRDefault="79BD8392" w14:paraId="015F1D12" w14:textId="7ABCD040">
            <w:pPr>
              <w:spacing w:before="0" w:beforeAutospacing="off" w:after="0" w:afterAutospacing="off"/>
              <w:rPr>
                <w:rFonts w:ascii="Century Schoolbook" w:hAnsi="Century Schoolbook" w:eastAsia="Century Schoolbook" w:cs="Century Schoolbook"/>
                <w:b w:val="0"/>
                <w:bCs w:val="0"/>
                <w:sz w:val="22"/>
                <w:szCs w:val="22"/>
              </w:rPr>
            </w:pPr>
          </w:p>
          <w:p w:rsidR="79BD8392" w:rsidP="4523DFA3" w:rsidRDefault="79BD8392" w14:paraId="00C69402" w14:textId="7819F425">
            <w:p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4523DFA3" w:rsidR="5F310126">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Each course in Eastern’s liberal arts core includes at least one high impact practice. The high impact practice you must include in this course is a </w:t>
            </w:r>
            <w:r w:rsidRPr="4523DFA3" w:rsidR="5F310126">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collaborative</w:t>
            </w:r>
            <w:r w:rsidRPr="4523DFA3" w:rsidR="5F310126">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project, following the </w:t>
            </w:r>
            <w:hyperlink r:id="Rc94e5daaf2244bca">
              <w:r w:rsidRPr="4523DFA3" w:rsidR="5F310126">
                <w:rPr>
                  <w:rStyle w:val="Hyperlink"/>
                  <w:rFonts w:ascii="Century Schoolbook" w:hAnsi="Century Schoolbook" w:eastAsia="Century Schoolbook" w:cs="Century Schoolbook"/>
                  <w:b w:val="0"/>
                  <w:bCs w:val="0"/>
                  <w:i w:val="0"/>
                  <w:iCs w:val="0"/>
                  <w:caps w:val="0"/>
                  <w:smallCaps w:val="0"/>
                  <w:strike w:val="0"/>
                  <w:dstrike w:val="0"/>
                  <w:noProof w:val="0"/>
                  <w:sz w:val="22"/>
                  <w:szCs w:val="22"/>
                  <w:lang w:val="en-US"/>
                </w:rPr>
                <w:t>AAC&amp;U definition</w:t>
              </w:r>
            </w:hyperlink>
            <w:r w:rsidRPr="4523DFA3" w:rsidR="5F310126">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w:t>
            </w:r>
            <w:r w:rsidRPr="4523DFA3" w:rsidR="70EBCEE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This project need not focus on the Great Depression, as it does on the sample syllabus.</w:t>
            </w:r>
          </w:p>
          <w:p w:rsidR="79BD8392" w:rsidP="2C2B6DE2" w:rsidRDefault="79BD8392" w14:paraId="18DD3B17" w14:textId="7191AF21">
            <w:pPr>
              <w:spacing w:before="0" w:beforeAutospacing="off" w:after="0" w:afterAutospacing="off"/>
              <w:rPr>
                <w:rFonts w:ascii="Century Schoolbook" w:hAnsi="Century Schoolbook" w:eastAsia="Century Schoolbook" w:cs="Century Schoolbook"/>
                <w:b w:val="0"/>
                <w:bCs w:val="0"/>
                <w:sz w:val="22"/>
                <w:szCs w:val="22"/>
              </w:rPr>
            </w:pPr>
          </w:p>
        </w:tc>
      </w:tr>
      <w:tr w:rsidR="79BD8392" w:rsidTr="4523DFA3" w14:paraId="69118F3A">
        <w:trPr>
          <w:trHeight w:val="300"/>
        </w:trPr>
        <w:tc>
          <w:tcPr>
            <w:tcW w:w="9350" w:type="dxa"/>
            <w:tcBorders>
              <w:top w:val="single" w:sz="8"/>
              <w:left w:val="single" w:sz="8"/>
              <w:bottom w:val="single" w:sz="8"/>
              <w:right w:val="single" w:sz="8"/>
            </w:tcBorders>
            <w:tcMar>
              <w:left w:w="108" w:type="dxa"/>
              <w:right w:w="108" w:type="dxa"/>
            </w:tcMar>
            <w:vAlign w:val="top"/>
          </w:tcPr>
          <w:p w:rsidR="79BD8392" w:rsidP="2C2B6DE2" w:rsidRDefault="79BD8392" w14:paraId="147F4FA9" w14:textId="2257B0C8">
            <w:pPr>
              <w:spacing w:before="0" w:beforeAutospacing="off" w:after="0" w:afterAutospacing="off"/>
              <w:rPr>
                <w:rFonts w:ascii="Century Schoolbook" w:hAnsi="Century Schoolbook" w:eastAsia="Century Schoolbook" w:cs="Century Schoolbook"/>
                <w:noProof w:val="0"/>
                <w:sz w:val="22"/>
                <w:szCs w:val="22"/>
                <w:lang w:val="en-US"/>
              </w:rPr>
            </w:pPr>
            <w:r w:rsidRPr="2C2B6DE2" w:rsidR="79BD8392">
              <w:rPr>
                <w:rFonts w:ascii="Century Schoolbook" w:hAnsi="Century Schoolbook" w:eastAsia="Century Schoolbook" w:cs="Century Schoolbook"/>
                <w:b w:val="1"/>
                <w:bCs w:val="1"/>
                <w:sz w:val="22"/>
                <w:szCs w:val="22"/>
              </w:rPr>
              <w:t>Primary modes of assessment:</w:t>
            </w:r>
            <w:r w:rsidRPr="2C2B6DE2" w:rsidR="5A7E3573">
              <w:rPr>
                <w:rFonts w:ascii="Century Schoolbook" w:hAnsi="Century Schoolbook" w:eastAsia="Century Schoolbook" w:cs="Century Schoolbook"/>
                <w:b w:val="1"/>
                <w:bCs w:val="1"/>
                <w:sz w:val="22"/>
                <w:szCs w:val="22"/>
              </w:rPr>
              <w:t xml:space="preserve"> </w:t>
            </w:r>
            <w:r w:rsidRPr="2C2B6DE2" w:rsidR="5A7E3573">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t>On campus, students’ grades are calculated as follows:</w:t>
            </w:r>
          </w:p>
          <w:p w:rsidR="79BD8392" w:rsidP="2C2B6DE2" w:rsidRDefault="79BD8392" w14:paraId="12EDF390" w14:textId="69421F76">
            <w:pPr>
              <w:pStyle w:val="ListParagraph"/>
              <w:numPr>
                <w:ilvl w:val="0"/>
                <w:numId w:val="3"/>
              </w:numPr>
              <w:spacing w:before="0" w:beforeAutospacing="off" w:after="0" w:afterAutospacing="off"/>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4"/>
                <w:szCs w:val="24"/>
                <w:u w:val="none"/>
                <w:lang w:val="en-US"/>
              </w:rPr>
            </w:pPr>
            <w:r w:rsidRPr="2C2B6DE2" w:rsidR="5A7E3573">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t>Midterm essay test: 20%</w:t>
            </w:r>
          </w:p>
          <w:p w:rsidR="79BD8392" w:rsidP="2C2B6DE2" w:rsidRDefault="79BD8392" w14:paraId="535C2998" w14:textId="12AB8ECA">
            <w:pPr>
              <w:pStyle w:val="ListParagraph"/>
              <w:numPr>
                <w:ilvl w:val="0"/>
                <w:numId w:val="3"/>
              </w:numPr>
              <w:spacing w:before="0" w:beforeAutospacing="off" w:after="0" w:afterAutospacing="off"/>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4"/>
                <w:szCs w:val="24"/>
                <w:u w:val="none"/>
                <w:lang w:val="en-US"/>
              </w:rPr>
            </w:pPr>
            <w:r w:rsidRPr="2C2B6DE2" w:rsidR="5A7E3573">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t>Final exam essay test: 20%</w:t>
            </w:r>
          </w:p>
          <w:p w:rsidR="79BD8392" w:rsidP="2C2B6DE2" w:rsidRDefault="79BD8392" w14:paraId="6C6CF86D" w14:textId="648C18DD">
            <w:pPr>
              <w:pStyle w:val="ListParagraph"/>
              <w:numPr>
                <w:ilvl w:val="0"/>
                <w:numId w:val="3"/>
              </w:numPr>
              <w:spacing w:before="0" w:beforeAutospacing="off" w:after="0" w:afterAutospacing="off"/>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pPr>
            <w:r w:rsidRPr="2C2B6DE2" w:rsidR="5A7E3573">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t>Collaborative project: 20%</w:t>
            </w:r>
          </w:p>
          <w:p w:rsidR="79BD8392" w:rsidP="2C2B6DE2" w:rsidRDefault="79BD8392" w14:paraId="5544E494" w14:textId="3DE983A4">
            <w:pPr>
              <w:pStyle w:val="ListParagraph"/>
              <w:numPr>
                <w:ilvl w:val="0"/>
                <w:numId w:val="3"/>
              </w:numPr>
              <w:spacing w:before="0" w:beforeAutospacing="off" w:after="0" w:afterAutospacing="off"/>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pPr>
            <w:r w:rsidRPr="2C2B6DE2" w:rsidR="5A7E3573">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t>Self-reflection on collaborative project: 20%</w:t>
            </w:r>
          </w:p>
          <w:p w:rsidR="79BD8392" w:rsidP="2C2B6DE2" w:rsidRDefault="79BD8392" w14:paraId="2092D993" w14:textId="0CE722C5">
            <w:pPr>
              <w:pStyle w:val="ListParagraph"/>
              <w:numPr>
                <w:ilvl w:val="0"/>
                <w:numId w:val="3"/>
              </w:numPr>
              <w:spacing w:before="0" w:beforeAutospacing="off" w:after="0" w:afterAutospacing="off"/>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pPr>
            <w:r w:rsidRPr="4523DFA3" w:rsidR="5A7E3573">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t>Class participation: 20%</w:t>
            </w:r>
          </w:p>
          <w:p w:rsidR="4523DFA3" w:rsidP="4523DFA3" w:rsidRDefault="4523DFA3" w14:paraId="688031A8" w14:textId="2578AB18">
            <w:pPr>
              <w:pStyle w:val="Normal"/>
              <w:spacing w:before="0" w:beforeAutospacing="off" w:after="0" w:afterAutospacing="off"/>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pPr>
          </w:p>
          <w:p w:rsidR="21E6DB27" w:rsidP="4523DFA3" w:rsidRDefault="21E6DB27" w14:paraId="1773D2B1" w14:textId="19D45E77">
            <w:pPr>
              <w:pStyle w:val="Normal"/>
              <w:spacing w:before="0" w:beforeAutospacing="off" w:after="0" w:afterAutospacing="off"/>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pPr>
            <w:r w:rsidRPr="4523DFA3" w:rsidR="21E6DB27">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t xml:space="preserve">Instructors can exercise some freedom in how they weight assignments, </w:t>
            </w:r>
            <w:r w:rsidRPr="4523DFA3" w:rsidR="21E6DB27">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t>provided that</w:t>
            </w:r>
            <w:r w:rsidRPr="4523DFA3" w:rsidR="21E6DB27">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t xml:space="preserve"> exams and a </w:t>
            </w:r>
            <w:r w:rsidRPr="4523DFA3" w:rsidR="21E6DB27">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t>collaborative</w:t>
            </w:r>
            <w:r w:rsidRPr="4523DFA3" w:rsidR="21E6DB27">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t xml:space="preserve"> project remain components of the course.</w:t>
            </w:r>
          </w:p>
          <w:p w:rsidR="79BD8392" w:rsidP="2C2B6DE2" w:rsidRDefault="79BD8392" w14:paraId="125ED540" w14:textId="167436AF">
            <w:pPr>
              <w:pStyle w:val="Normal"/>
              <w:spacing w:before="0" w:beforeAutospacing="off" w:after="0" w:afterAutospacing="off"/>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4"/>
                <w:szCs w:val="24"/>
                <w:u w:val="none"/>
                <w:lang w:val="en-US"/>
              </w:rPr>
            </w:pPr>
          </w:p>
          <w:p w:rsidR="79BD8392" w:rsidP="2C2B6DE2" w:rsidRDefault="79BD8392" w14:paraId="5403A467" w14:textId="7B61CE93">
            <w:pPr>
              <w:spacing w:before="0" w:beforeAutospacing="off" w:after="0" w:afterAutospacing="off"/>
              <w:rPr>
                <w:rFonts w:ascii="Century Schoolbook" w:hAnsi="Century Schoolbook" w:eastAsia="Century Schoolbook" w:cs="Century Schoolbook"/>
                <w:noProof w:val="0"/>
                <w:sz w:val="22"/>
                <w:szCs w:val="22"/>
                <w:lang w:val="en-US"/>
              </w:rPr>
            </w:pPr>
            <w:r w:rsidRPr="2C2B6DE2" w:rsidR="5A7E3573">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For details on each of these assignments, please see the sample syllabus.</w:t>
            </w:r>
          </w:p>
          <w:p w:rsidR="79BD8392" w:rsidP="2C2B6DE2" w:rsidRDefault="79BD8392" w14:paraId="4AEEA436" w14:textId="77E6C27D">
            <w:pPr>
              <w:pStyle w:val="Normal"/>
              <w:spacing w:before="0" w:beforeAutospacing="off" w:after="0" w:afterAutospacing="off"/>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pPr>
          </w:p>
        </w:tc>
      </w:tr>
      <w:tr w:rsidR="79BD8392" w:rsidTr="4523DFA3" w14:paraId="3784F83D">
        <w:trPr>
          <w:trHeight w:val="300"/>
        </w:trPr>
        <w:tc>
          <w:tcPr>
            <w:tcW w:w="9350" w:type="dxa"/>
            <w:tcBorders>
              <w:top w:val="single" w:sz="8"/>
              <w:left w:val="single" w:sz="8"/>
              <w:bottom w:val="single" w:sz="8"/>
              <w:right w:val="single" w:sz="8"/>
            </w:tcBorders>
            <w:tcMar>
              <w:left w:w="108" w:type="dxa"/>
              <w:right w:w="108" w:type="dxa"/>
            </w:tcMar>
            <w:vAlign w:val="top"/>
          </w:tcPr>
          <w:p w:rsidR="79BD8392" w:rsidP="4523DFA3" w:rsidRDefault="79BD8392" w14:paraId="3D966C25" w14:textId="208532C1">
            <w:pPr>
              <w:spacing w:before="0" w:beforeAutospacing="off" w:after="0" w:afterAutospacing="off"/>
              <w:rPr>
                <w:rFonts w:ascii="Century Schoolbook" w:hAnsi="Century Schoolbook" w:eastAsia="Century Schoolbook" w:cs="Century Schoolbook"/>
                <w:b w:val="0"/>
                <w:bCs w:val="0"/>
                <w:i w:val="0"/>
                <w:iCs w:val="0"/>
                <w:sz w:val="22"/>
                <w:szCs w:val="22"/>
              </w:rPr>
            </w:pPr>
            <w:r w:rsidRPr="4523DFA3" w:rsidR="79BD8392">
              <w:rPr>
                <w:rFonts w:ascii="Century Schoolbook" w:hAnsi="Century Schoolbook" w:eastAsia="Century Schoolbook" w:cs="Century Schoolbook"/>
                <w:b w:val="1"/>
                <w:bCs w:val="1"/>
                <w:sz w:val="22"/>
                <w:szCs w:val="22"/>
              </w:rPr>
              <w:t>Other notes for instructors:</w:t>
            </w:r>
            <w:r w:rsidRPr="4523DFA3" w:rsidR="619DF429">
              <w:rPr>
                <w:rFonts w:ascii="Century Schoolbook" w:hAnsi="Century Schoolbook" w:eastAsia="Century Schoolbook" w:cs="Century Schoolbook"/>
                <w:b w:val="1"/>
                <w:bCs w:val="1"/>
                <w:sz w:val="22"/>
                <w:szCs w:val="22"/>
              </w:rPr>
              <w:t xml:space="preserve"> </w:t>
            </w:r>
            <w:r w:rsidRPr="4523DFA3" w:rsidR="619DF429">
              <w:rPr>
                <w:rFonts w:ascii="Century Schoolbook" w:hAnsi="Century Schoolbook" w:eastAsia="Century Schoolbook" w:cs="Century Schoolbook"/>
                <w:b w:val="0"/>
                <w:bCs w:val="0"/>
                <w:sz w:val="22"/>
                <w:szCs w:val="22"/>
              </w:rPr>
              <w:t xml:space="preserve">On campus, instructor uses </w:t>
            </w:r>
            <w:hyperlink r:id="Rd0df5571e05242cc">
              <w:r w:rsidRPr="4523DFA3" w:rsidR="619DF429">
                <w:rPr>
                  <w:rStyle w:val="Hyperlink"/>
                  <w:rFonts w:ascii="Century Schoolbook" w:hAnsi="Century Schoolbook" w:eastAsia="Century Schoolbook" w:cs="Century Schoolbook"/>
                  <w:b w:val="0"/>
                  <w:bCs w:val="0"/>
                  <w:i w:val="1"/>
                  <w:iCs w:val="1"/>
                  <w:sz w:val="22"/>
                  <w:szCs w:val="22"/>
                </w:rPr>
                <w:t>Give Me Liberty! An American History (Brief Volume 2)</w:t>
              </w:r>
              <w:r w:rsidRPr="4523DFA3" w:rsidR="7E12DFF5">
                <w:rPr>
                  <w:rStyle w:val="Hyperlink"/>
                  <w:rFonts w:ascii="Century Schoolbook" w:hAnsi="Century Schoolbook" w:eastAsia="Century Schoolbook" w:cs="Century Schoolbook"/>
                  <w:b w:val="0"/>
                  <w:bCs w:val="0"/>
                  <w:i w:val="1"/>
                  <w:iCs w:val="1"/>
                  <w:sz w:val="22"/>
                  <w:szCs w:val="22"/>
                </w:rPr>
                <w:t>.</w:t>
              </w:r>
            </w:hyperlink>
            <w:r w:rsidRPr="4523DFA3" w:rsidR="52BA6FFA">
              <w:rPr>
                <w:rFonts w:ascii="Century Schoolbook" w:hAnsi="Century Schoolbook" w:eastAsia="Century Schoolbook" w:cs="Century Schoolbook"/>
                <w:b w:val="0"/>
                <w:bCs w:val="0"/>
                <w:i w:val="1"/>
                <w:iCs w:val="1"/>
                <w:sz w:val="22"/>
                <w:szCs w:val="22"/>
              </w:rPr>
              <w:t xml:space="preserve"> </w:t>
            </w:r>
            <w:r w:rsidRPr="4523DFA3" w:rsidR="52BA6FFA">
              <w:rPr>
                <w:rFonts w:ascii="Century Schoolbook" w:hAnsi="Century Schoolbook" w:eastAsia="Century Schoolbook" w:cs="Century Schoolbook"/>
                <w:b w:val="0"/>
                <w:bCs w:val="0"/>
                <w:i w:val="0"/>
                <w:iCs w:val="0"/>
                <w:sz w:val="22"/>
                <w:szCs w:val="22"/>
              </w:rPr>
              <w:t xml:space="preserve">Instructors may use another text of </w:t>
            </w:r>
            <w:r w:rsidRPr="4523DFA3" w:rsidR="52BA6FFA">
              <w:rPr>
                <w:rFonts w:ascii="Century Schoolbook" w:hAnsi="Century Schoolbook" w:eastAsia="Century Schoolbook" w:cs="Century Schoolbook"/>
                <w:b w:val="0"/>
                <w:bCs w:val="0"/>
                <w:i w:val="0"/>
                <w:iCs w:val="0"/>
                <w:sz w:val="22"/>
                <w:szCs w:val="22"/>
              </w:rPr>
              <w:t>their</w:t>
            </w:r>
            <w:r w:rsidRPr="4523DFA3" w:rsidR="52BA6FFA">
              <w:rPr>
                <w:rFonts w:ascii="Century Schoolbook" w:hAnsi="Century Schoolbook" w:eastAsia="Century Schoolbook" w:cs="Century Schoolbook"/>
                <w:b w:val="0"/>
                <w:bCs w:val="0"/>
                <w:i w:val="0"/>
                <w:iCs w:val="0"/>
                <w:sz w:val="22"/>
                <w:szCs w:val="22"/>
              </w:rPr>
              <w:t xml:space="preserve"> choosing, in consultation with the faculty liaison.</w:t>
            </w:r>
          </w:p>
        </w:tc>
      </w:tr>
    </w:tbl>
    <w:p xmlns:wp14="http://schemas.microsoft.com/office/word/2010/wordml" w:rsidP="79BD8392" wp14:paraId="0A32A0B7" wp14:textId="23FFFE17">
      <w:pPr>
        <w:spacing w:before="0" w:beforeAutospacing="off" w:after="160" w:afterAutospacing="off" w:line="257" w:lineRule="auto"/>
      </w:pPr>
      <w:r w:rsidRPr="79BD8392" w:rsidR="57223CFF">
        <w:rPr>
          <w:rFonts w:ascii="Century Schoolbook" w:hAnsi="Century Schoolbook" w:eastAsia="Century Schoolbook" w:cs="Century Schoolbook"/>
          <w:b w:val="1"/>
          <w:bCs w:val="1"/>
          <w:noProof w:val="0"/>
          <w:sz w:val="22"/>
          <w:szCs w:val="22"/>
          <w:lang w:val="en-US"/>
        </w:rPr>
        <w:t xml:space="preserve"> </w:t>
      </w:r>
    </w:p>
    <w:p xmlns:wp14="http://schemas.microsoft.com/office/word/2010/wordml" w:rsidP="79BD8392" wp14:paraId="61EA34BE" wp14:textId="520E3644">
      <w:pPr>
        <w:spacing w:before="0" w:beforeAutospacing="off" w:after="160" w:afterAutospacing="off" w:line="257" w:lineRule="auto"/>
      </w:pPr>
      <w:r w:rsidRPr="58499D74" w:rsidR="57223CFF">
        <w:rPr>
          <w:rFonts w:ascii="Century Schoolbook" w:hAnsi="Century Schoolbook" w:eastAsia="Century Schoolbook" w:cs="Century Schoolbook"/>
          <w:b w:val="1"/>
          <w:bCs w:val="1"/>
          <w:noProof w:val="0"/>
          <w:sz w:val="22"/>
          <w:szCs w:val="22"/>
          <w:lang w:val="en-US"/>
        </w:rPr>
        <w:t xml:space="preserve">Approved by the Department of </w:t>
      </w:r>
      <w:r w:rsidRPr="58499D74" w:rsidR="4E8D1CED">
        <w:rPr>
          <w:rFonts w:ascii="Century Schoolbook" w:hAnsi="Century Schoolbook" w:eastAsia="Century Schoolbook" w:cs="Century Schoolbook"/>
          <w:b w:val="1"/>
          <w:bCs w:val="1"/>
          <w:noProof w:val="0"/>
          <w:sz w:val="22"/>
          <w:szCs w:val="22"/>
          <w:lang w:val="en-US"/>
        </w:rPr>
        <w:t>History</w:t>
      </w:r>
      <w:r w:rsidRPr="58499D74" w:rsidR="57223CFF">
        <w:rPr>
          <w:rFonts w:ascii="Century Schoolbook" w:hAnsi="Century Schoolbook" w:eastAsia="Century Schoolbook" w:cs="Century Schoolbook"/>
          <w:b w:val="1"/>
          <w:bCs w:val="1"/>
          <w:noProof w:val="0"/>
          <w:sz w:val="22"/>
          <w:szCs w:val="22"/>
          <w:lang w:val="en-US"/>
        </w:rPr>
        <w:t xml:space="preserve"> on ___________________</w:t>
      </w:r>
    </w:p>
    <w:p xmlns:wp14="http://schemas.microsoft.com/office/word/2010/wordml" w:rsidP="79BD8392" wp14:paraId="7AE54396" wp14:textId="0F14BBC8">
      <w:pPr>
        <w:spacing w:before="0" w:beforeAutospacing="off" w:after="160" w:afterAutospacing="off" w:line="257" w:lineRule="auto"/>
      </w:pPr>
      <w:r w:rsidRPr="79BD8392" w:rsidR="57223CFF">
        <w:rPr>
          <w:rFonts w:ascii="Century Schoolbook" w:hAnsi="Century Schoolbook" w:eastAsia="Century Schoolbook" w:cs="Century Schoolbook"/>
          <w:b w:val="1"/>
          <w:bCs w:val="1"/>
          <w:noProof w:val="0"/>
          <w:sz w:val="22"/>
          <w:szCs w:val="22"/>
          <w:lang w:val="en-US"/>
        </w:rPr>
        <w:t>Signature of department chair or faculty liaison: _______________</w:t>
      </w:r>
    </w:p>
    <w:p xmlns:wp14="http://schemas.microsoft.com/office/word/2010/wordml" wp14:paraId="2C078E63" wp14:textId="1E8B2DC8"/>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6ddcda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fd843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da70b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8EFED1"/>
    <w:rsid w:val="041B8112"/>
    <w:rsid w:val="04E18AAD"/>
    <w:rsid w:val="07A6FF36"/>
    <w:rsid w:val="0B8EFED1"/>
    <w:rsid w:val="0F20567A"/>
    <w:rsid w:val="13AC4BFB"/>
    <w:rsid w:val="13B334CE"/>
    <w:rsid w:val="16B2E566"/>
    <w:rsid w:val="170BB50D"/>
    <w:rsid w:val="1EFD0849"/>
    <w:rsid w:val="21E6DB27"/>
    <w:rsid w:val="256FCF53"/>
    <w:rsid w:val="2B2BC2CC"/>
    <w:rsid w:val="2B32EE41"/>
    <w:rsid w:val="2BA144F6"/>
    <w:rsid w:val="2C2B6DE2"/>
    <w:rsid w:val="2EBD9469"/>
    <w:rsid w:val="2F799CD8"/>
    <w:rsid w:val="3DDAB7B6"/>
    <w:rsid w:val="3DFDE85D"/>
    <w:rsid w:val="4523DFA3"/>
    <w:rsid w:val="4AA46CE6"/>
    <w:rsid w:val="4E8D1CED"/>
    <w:rsid w:val="51DB3C0B"/>
    <w:rsid w:val="52A344C4"/>
    <w:rsid w:val="52BA6FFA"/>
    <w:rsid w:val="52CF8F93"/>
    <w:rsid w:val="546DE5C5"/>
    <w:rsid w:val="57223CFF"/>
    <w:rsid w:val="58499D74"/>
    <w:rsid w:val="5A7E3573"/>
    <w:rsid w:val="5BF8FAF2"/>
    <w:rsid w:val="5F310126"/>
    <w:rsid w:val="5FE19038"/>
    <w:rsid w:val="61088775"/>
    <w:rsid w:val="619DF429"/>
    <w:rsid w:val="6EC037CB"/>
    <w:rsid w:val="70EBCEEF"/>
    <w:rsid w:val="71D8DE91"/>
    <w:rsid w:val="7313C7C4"/>
    <w:rsid w:val="74C3B544"/>
    <w:rsid w:val="751C198F"/>
    <w:rsid w:val="759C6C8B"/>
    <w:rsid w:val="79BD8392"/>
    <w:rsid w:val="7A3B64CD"/>
    <w:rsid w:val="7C7F1CED"/>
    <w:rsid w:val="7E12D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EFED1"/>
  <w15:chartTrackingRefBased/>
  <w15:docId w15:val="{FA546989-028D-4EA5-8E76-6A73CD46D7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2C2B6DE2"/>
    <w:rPr>
      <w:color w:val="467886"/>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db5c3bfc339748bb" /><Relationship Type="http://schemas.microsoft.com/office/2011/relationships/commentsExtended" Target="commentsExtended.xml" Id="Ra9c577d6bc854138" /><Relationship Type="http://schemas.microsoft.com/office/2016/09/relationships/commentsIds" Target="commentsIds.xml" Id="R5a9addf4e6cd4dea" /><Relationship Type="http://schemas.openxmlformats.org/officeDocument/2006/relationships/hyperlink" Target="https://www.easternct.edu/liberal-arts-core/learning-outcomes.html" TargetMode="External" Id="Rd91017f51cd746ac" /><Relationship Type="http://schemas.openxmlformats.org/officeDocument/2006/relationships/numbering" Target="numbering.xml" Id="Rc894f2a0f83e400b" /><Relationship Type="http://schemas.openxmlformats.org/officeDocument/2006/relationships/hyperlink" Target="https://www.aacu.org/trending-topics/high-impact" TargetMode="External" Id="Rc94e5daaf2244bca" /><Relationship Type="http://schemas.openxmlformats.org/officeDocument/2006/relationships/hyperlink" Target="https://wwnorton.com/books/9781324041900" TargetMode="External" Id="Rd0df5571e05242c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7AC5B267D3754ABB6CD3AE2D1C3F3A" ma:contentTypeVersion="16" ma:contentTypeDescription="Create a new document." ma:contentTypeScope="" ma:versionID="4cadd58cdee9a99a32051c1f275fd72d">
  <xsd:schema xmlns:xsd="http://www.w3.org/2001/XMLSchema" xmlns:xs="http://www.w3.org/2001/XMLSchema" xmlns:p="http://schemas.microsoft.com/office/2006/metadata/properties" xmlns:ns2="57c089e5-69f9-4f93-a248-ec748cd57c9a" xmlns:ns3="8c071a67-aaf4-4802-9487-daad4bf0a16d" targetNamespace="http://schemas.microsoft.com/office/2006/metadata/properties" ma:root="true" ma:fieldsID="03b527d12b63cfbb772d2987ad08839d" ns2:_="" ns3:_="">
    <xsd:import namespace="57c089e5-69f9-4f93-a248-ec748cd57c9a"/>
    <xsd:import namespace="8c071a67-aaf4-4802-9487-daad4bf0a1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089e5-69f9-4f93-a248-ec748cd57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4ff7c9-73a7-4932-88fa-326229ea8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071a67-aaf4-4802-9487-daad4bf0a1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0616bcb-9d4c-4ace-b976-0f1c7b84d571}" ma:internalName="TaxCatchAll" ma:showField="CatchAllData" ma:web="8c071a67-aaf4-4802-9487-daad4bf0a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071a67-aaf4-4802-9487-daad4bf0a16d" xsi:nil="true"/>
    <lcf76f155ced4ddcb4097134ff3c332f xmlns="57c089e5-69f9-4f93-a248-ec748cd57c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4F46CA-3378-4BD6-B241-F919965528C9}"/>
</file>

<file path=customXml/itemProps2.xml><?xml version="1.0" encoding="utf-8"?>
<ds:datastoreItem xmlns:ds="http://schemas.openxmlformats.org/officeDocument/2006/customXml" ds:itemID="{C49014D9-1A84-4F31-9642-276864A8F52D}"/>
</file>

<file path=customXml/itemProps3.xml><?xml version="1.0" encoding="utf-8"?>
<ds:datastoreItem xmlns:ds="http://schemas.openxmlformats.org/officeDocument/2006/customXml" ds:itemID="{FE53F7AA-58C4-4418-805C-C69E6CFDC96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Speicher,Allison (English)</dc:creator>
  <keywords/>
  <dc:description/>
  <lastModifiedBy>Speicher,Allison (English)</lastModifiedBy>
  <dcterms:created xsi:type="dcterms:W3CDTF">2025-03-02T01:20:50.0000000Z</dcterms:created>
  <dcterms:modified xsi:type="dcterms:W3CDTF">2025-05-10T22:12:12.3242878Z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0x010100B07AC5B267D3754ABB6CD3AE2D1C3F3A</vt:lpwstr>
  </property>
  <property fmtid="{D5CDD505-2E9C-101B-9397-08002B2CF9AE}" pid="3" name="MediaServiceImageTags">
    <vt:lpwstr/>
  </property>
</Properties>
</file>